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49" w:rsidRDefault="006C3849" w:rsidP="00F14AF0">
      <w:pPr>
        <w:pStyle w:val="Titre2"/>
        <w:spacing w:before="0" w:beforeAutospacing="0" w:after="0" w:afterAutospacing="0"/>
      </w:pPr>
      <w:r>
        <w:t>commentaire compose</w:t>
      </w:r>
    </w:p>
    <w:p w:rsidR="003113C2" w:rsidRPr="00217928" w:rsidRDefault="003113C2" w:rsidP="00834D2A">
      <w:pPr>
        <w:pStyle w:val="Titre2"/>
        <w:rPr>
          <w:rFonts w:ascii="Gentium Basic" w:hAnsi="Gentium Basic" w:cs="Arial"/>
          <w:sz w:val="22"/>
          <w:szCs w:val="22"/>
        </w:rPr>
      </w:pPr>
      <w:r>
        <w:rPr>
          <w:rFonts w:ascii="Gentium Basic" w:hAnsi="Gentium Basic" w:cs="Arial"/>
          <w:sz w:val="22"/>
          <w:szCs w:val="22"/>
        </w:rPr>
        <w:t xml:space="preserve">Texte : </w:t>
      </w:r>
      <w:hyperlink r:id="rId7" w:history="1">
        <w:r w:rsidRPr="006C3849">
          <w:rPr>
            <w:rStyle w:val="Lienhypertexte"/>
            <w:rFonts w:ascii="Bodoni MT" w:hAnsi="Bodoni MT"/>
            <w:caps w:val="0"/>
            <w:color w:val="auto"/>
            <w:sz w:val="22"/>
            <w:szCs w:val="22"/>
            <w:u w:val="none"/>
          </w:rPr>
          <w:t>Victor Hugo</w:t>
        </w:r>
      </w:hyperlink>
      <w:r w:rsidRPr="006C3849">
        <w:rPr>
          <w:rStyle w:val="apple-converted-space"/>
          <w:rFonts w:ascii="Bodoni MT" w:hAnsi="Bodoni MT"/>
          <w:caps w:val="0"/>
          <w:sz w:val="22"/>
          <w:szCs w:val="22"/>
        </w:rPr>
        <w:t>, « Psyché »,  </w:t>
      </w:r>
      <w:hyperlink r:id="rId8" w:history="1">
        <w:r w:rsidRPr="006C3849">
          <w:rPr>
            <w:rStyle w:val="Lienhypertexte"/>
            <w:rFonts w:ascii="Bodoni MT" w:hAnsi="Bodoni MT"/>
            <w:i/>
            <w:caps w:val="0"/>
            <w:color w:val="auto"/>
            <w:sz w:val="22"/>
            <w:szCs w:val="22"/>
            <w:u w:val="none"/>
          </w:rPr>
          <w:t>L</w:t>
        </w:r>
        <w:r w:rsidR="00834D2A">
          <w:rPr>
            <w:rStyle w:val="Lienhypertexte"/>
            <w:rFonts w:ascii="Bodoni MT" w:hAnsi="Bodoni MT"/>
            <w:i/>
            <w:caps w:val="0"/>
            <w:color w:val="auto"/>
            <w:sz w:val="22"/>
            <w:szCs w:val="22"/>
            <w:u w:val="none"/>
          </w:rPr>
          <w:t>es chansons des rues et des bois</w:t>
        </w:r>
        <w:r w:rsidRPr="006C3849">
          <w:rPr>
            <w:rStyle w:val="Lienhypertexte"/>
            <w:rFonts w:ascii="Bodoni MT" w:hAnsi="Bodoni MT"/>
            <w:i/>
            <w:caps w:val="0"/>
            <w:color w:val="auto"/>
            <w:sz w:val="22"/>
            <w:szCs w:val="22"/>
            <w:u w:val="none"/>
          </w:rPr>
          <w:t xml:space="preserve"> </w:t>
        </w:r>
        <w:r w:rsidRPr="006C3849">
          <w:rPr>
            <w:rStyle w:val="Lienhypertexte"/>
            <w:rFonts w:ascii="Bodoni MT" w:hAnsi="Bodoni MT"/>
            <w:caps w:val="0"/>
            <w:color w:val="auto"/>
            <w:sz w:val="22"/>
            <w:szCs w:val="22"/>
            <w:u w:val="none"/>
          </w:rPr>
          <w:t>(1865)</w:t>
        </w:r>
      </w:hyperlink>
    </w:p>
    <w:p w:rsidR="003113C2" w:rsidRDefault="006C3849" w:rsidP="003113C2">
      <w:pPr>
        <w:pStyle w:val="Titre2"/>
        <w:jc w:val="right"/>
        <w:rPr>
          <w:rFonts w:ascii="AR BLANCA" w:hAnsi="AR BLANCA"/>
          <w:b w:val="0"/>
          <w:caps w:val="0"/>
        </w:rPr>
      </w:pPr>
      <w:r w:rsidRPr="006C3849">
        <w:rPr>
          <w:rFonts w:ascii="AR BLANCA" w:hAnsi="AR BLANCA"/>
          <w:b w:val="0"/>
          <w:caps w:val="0"/>
        </w:rPr>
        <w:t>Voir dossier complet </w:t>
      </w:r>
      <w:r>
        <w:rPr>
          <w:rFonts w:ascii="AR BLANCA" w:hAnsi="AR BLANCA"/>
          <w:b w:val="0"/>
          <w:caps w:val="0"/>
        </w:rPr>
        <w:t>sur le site</w:t>
      </w:r>
      <w:r w:rsidRPr="006C3849">
        <w:rPr>
          <w:rFonts w:ascii="AR BLANCA" w:hAnsi="AR BLANCA"/>
          <w:b w:val="0"/>
          <w:caps w:val="0"/>
        </w:rPr>
        <w:t>: Le mythe d’</w:t>
      </w:r>
      <w:r>
        <w:rPr>
          <w:rFonts w:ascii="AR BLANCA" w:hAnsi="AR BLANCA"/>
          <w:b w:val="0"/>
          <w:caps w:val="0"/>
        </w:rPr>
        <w:t>Amour et P</w:t>
      </w:r>
      <w:r w:rsidRPr="006C3849">
        <w:rPr>
          <w:rFonts w:ascii="AR BLANCA" w:hAnsi="AR BLANCA"/>
          <w:b w:val="0"/>
          <w:caps w:val="0"/>
        </w:rPr>
        <w:t xml:space="preserve">syché </w:t>
      </w:r>
      <w:r w:rsidR="003113C2">
        <w:rPr>
          <w:rFonts w:ascii="AR BLANCA" w:hAnsi="AR BLANCA"/>
          <w:b w:val="0"/>
          <w:caps w:val="0"/>
        </w:rPr>
        <w:t>–</w:t>
      </w:r>
    </w:p>
    <w:p w:rsidR="006C3849" w:rsidRPr="00D63333" w:rsidRDefault="006C3849" w:rsidP="003113C2">
      <w:pPr>
        <w:pStyle w:val="Titre2"/>
        <w:rPr>
          <w:rFonts w:ascii="AR BLANCA" w:hAnsi="AR BLANCA"/>
          <w:b w:val="0"/>
          <w:caps w:val="0"/>
          <w:sz w:val="32"/>
          <w:szCs w:val="32"/>
        </w:rPr>
      </w:pPr>
      <w:r w:rsidRPr="00D63333">
        <w:rPr>
          <w:sz w:val="32"/>
          <w:szCs w:val="32"/>
        </w:rPr>
        <w:t>l’anaphore</w:t>
      </w:r>
    </w:p>
    <w:p w:rsidR="00217928" w:rsidRPr="00217928" w:rsidRDefault="001C47F1" w:rsidP="00217928">
      <w:pPr>
        <w:pStyle w:val="NormalWeb"/>
        <w:shd w:val="clear" w:color="auto" w:fill="FFFFFF"/>
        <w:spacing w:after="0" w:line="280" w:lineRule="atLeast"/>
        <w:jc w:val="both"/>
        <w:rPr>
          <w:rStyle w:val="apple-converted-space"/>
          <w:rFonts w:ascii="Gentium Basic" w:hAnsi="Gentium Basic" w:cs="Arial"/>
          <w:color w:val="222222"/>
          <w:sz w:val="22"/>
          <w:szCs w:val="22"/>
          <w:shd w:val="clear" w:color="auto" w:fill="FFFFFF"/>
        </w:rPr>
      </w:pPr>
      <w:r w:rsidRPr="00217928">
        <w:rPr>
          <w:rFonts w:ascii="Gentium Basic" w:hAnsi="Gentium Basic"/>
          <w:sz w:val="22"/>
          <w:szCs w:val="22"/>
        </w:rPr>
        <w:t>L'</w:t>
      </w:r>
      <w:r w:rsidRPr="00217928">
        <w:rPr>
          <w:rFonts w:ascii="Gentium Basic" w:hAnsi="Gentium Basic"/>
          <w:b/>
          <w:bCs/>
          <w:sz w:val="22"/>
          <w:szCs w:val="22"/>
        </w:rPr>
        <w:t>anaphore</w:t>
      </w:r>
      <w:r w:rsidRPr="00217928">
        <w:rPr>
          <w:rStyle w:val="apple-converted-space"/>
          <w:rFonts w:ascii="Gentium Basic" w:hAnsi="Gentium Basic"/>
          <w:sz w:val="22"/>
          <w:szCs w:val="22"/>
        </w:rPr>
        <w:t> </w:t>
      </w:r>
      <w:r w:rsidRPr="00217928">
        <w:rPr>
          <w:rFonts w:ascii="Gentium Basic" w:hAnsi="Gentium Basic"/>
          <w:sz w:val="22"/>
          <w:szCs w:val="22"/>
        </w:rPr>
        <w:t>- du</w:t>
      </w:r>
      <w:r w:rsidRPr="00217928">
        <w:rPr>
          <w:rStyle w:val="apple-converted-space"/>
          <w:rFonts w:ascii="Gentium Basic" w:hAnsi="Gentium Basic"/>
          <w:sz w:val="22"/>
          <w:szCs w:val="22"/>
        </w:rPr>
        <w:t> </w:t>
      </w:r>
      <w:hyperlink r:id="rId9" w:tooltip="Grec ancien" w:history="1">
        <w:r w:rsidRPr="00217928">
          <w:rPr>
            <w:rStyle w:val="Lienhypertexte"/>
            <w:rFonts w:ascii="Gentium Basic" w:hAnsi="Gentium Basic"/>
            <w:color w:val="auto"/>
            <w:sz w:val="22"/>
            <w:szCs w:val="22"/>
            <w:u w:val="none"/>
          </w:rPr>
          <w:t>grec ancien</w:t>
        </w:r>
      </w:hyperlink>
      <w:r w:rsidRPr="00217928">
        <w:rPr>
          <w:rStyle w:val="apple-converted-space"/>
          <w:rFonts w:ascii="Gentium Basic" w:hAnsi="Gentium Basic"/>
          <w:sz w:val="22"/>
          <w:szCs w:val="22"/>
        </w:rPr>
        <w:t> </w:t>
      </w:r>
      <w:proofErr w:type="spellStart"/>
      <w:r w:rsidRPr="00217928">
        <w:rPr>
          <w:rStyle w:val="lang-grc"/>
          <w:rFonts w:ascii="Gentium Basic" w:eastAsia="Arial Unicode MS"/>
          <w:sz w:val="22"/>
          <w:szCs w:val="22"/>
        </w:rPr>
        <w:t>ἀ</w:t>
      </w:r>
      <w:r w:rsidRPr="00217928">
        <w:rPr>
          <w:rStyle w:val="lang-grc"/>
          <w:rFonts w:eastAsia="Arial Unicode MS"/>
          <w:sz w:val="22"/>
          <w:szCs w:val="22"/>
        </w:rPr>
        <w:t>ναφορά</w:t>
      </w:r>
      <w:proofErr w:type="spellEnd"/>
      <w:r w:rsidRPr="00217928">
        <w:rPr>
          <w:rStyle w:val="apple-converted-space"/>
          <w:rFonts w:ascii="Gentium Basic" w:hAnsi="Gentium Basic"/>
          <w:sz w:val="22"/>
          <w:szCs w:val="22"/>
        </w:rPr>
        <w:t> </w:t>
      </w:r>
      <w:r w:rsidRPr="00217928">
        <w:rPr>
          <w:rFonts w:ascii="Gentium Basic" w:hAnsi="Gentium Basic"/>
          <w:sz w:val="22"/>
          <w:szCs w:val="22"/>
        </w:rPr>
        <w:t>/</w:t>
      </w:r>
      <w:r w:rsidRPr="00217928">
        <w:rPr>
          <w:rStyle w:val="apple-converted-space"/>
          <w:rFonts w:ascii="Gentium Basic" w:hAnsi="Gentium Basic"/>
          <w:sz w:val="22"/>
          <w:szCs w:val="22"/>
        </w:rPr>
        <w:t> </w:t>
      </w:r>
      <w:proofErr w:type="spellStart"/>
      <w:r w:rsidRPr="00217928">
        <w:rPr>
          <w:rStyle w:val="lang-grc-latn"/>
          <w:rFonts w:ascii="Gentium Basic" w:eastAsia="Arial Unicode MS" w:hAnsi="Gentium Basic"/>
          <w:i/>
          <w:iCs/>
          <w:sz w:val="22"/>
          <w:szCs w:val="22"/>
        </w:rPr>
        <w:t>anaphorá</w:t>
      </w:r>
      <w:proofErr w:type="spellEnd"/>
      <w:r w:rsidRPr="00217928">
        <w:rPr>
          <w:rStyle w:val="apple-converted-space"/>
          <w:rFonts w:ascii="Gentium Basic" w:hAnsi="Gentium Basic"/>
          <w:sz w:val="22"/>
          <w:szCs w:val="22"/>
        </w:rPr>
        <w:t> </w:t>
      </w:r>
      <w:r w:rsidRPr="00217928">
        <w:rPr>
          <w:rFonts w:ascii="Gentium Basic" w:hAnsi="Gentium Basic"/>
          <w:sz w:val="22"/>
          <w:szCs w:val="22"/>
        </w:rPr>
        <w:t xml:space="preserve"> qui signifie « reprise, rapport », est une</w:t>
      </w:r>
      <w:r w:rsidRPr="00217928">
        <w:rPr>
          <w:rStyle w:val="apple-converted-space"/>
          <w:rFonts w:ascii="Gentium Basic" w:hAnsi="Gentium Basic"/>
          <w:sz w:val="22"/>
          <w:szCs w:val="22"/>
        </w:rPr>
        <w:t> </w:t>
      </w:r>
      <w:hyperlink r:id="rId10" w:tooltip="Figure de style" w:history="1">
        <w:r w:rsidRPr="00217928">
          <w:rPr>
            <w:rStyle w:val="Lienhypertexte"/>
            <w:rFonts w:ascii="Gentium Basic" w:hAnsi="Gentium Basic"/>
            <w:color w:val="auto"/>
            <w:sz w:val="22"/>
            <w:szCs w:val="22"/>
            <w:u w:val="none"/>
          </w:rPr>
          <w:t>figure de style</w:t>
        </w:r>
      </w:hyperlink>
      <w:r w:rsidRPr="00217928">
        <w:rPr>
          <w:rStyle w:val="apple-converted-space"/>
          <w:rFonts w:ascii="Gentium Basic" w:hAnsi="Gentium Basic"/>
          <w:sz w:val="22"/>
          <w:szCs w:val="22"/>
        </w:rPr>
        <w:t> </w:t>
      </w:r>
      <w:r w:rsidRPr="00217928">
        <w:rPr>
          <w:rFonts w:ascii="Gentium Basic" w:hAnsi="Gentium Basic"/>
          <w:sz w:val="22"/>
          <w:szCs w:val="22"/>
        </w:rPr>
        <w:t>qui consiste à commencer des</w:t>
      </w:r>
      <w:r w:rsidRPr="00217928">
        <w:rPr>
          <w:rStyle w:val="apple-converted-space"/>
          <w:rFonts w:ascii="Gentium Basic" w:hAnsi="Gentium Basic"/>
          <w:sz w:val="22"/>
          <w:szCs w:val="22"/>
        </w:rPr>
        <w:t> </w:t>
      </w:r>
      <w:hyperlink r:id="rId11" w:tooltip="Vers" w:history="1">
        <w:r w:rsidRPr="00217928">
          <w:rPr>
            <w:rStyle w:val="Lienhypertexte"/>
            <w:rFonts w:ascii="Gentium Basic" w:hAnsi="Gentium Basic"/>
            <w:color w:val="auto"/>
            <w:sz w:val="22"/>
            <w:szCs w:val="22"/>
            <w:u w:val="none"/>
          </w:rPr>
          <w:t>vers</w:t>
        </w:r>
      </w:hyperlink>
      <w:r w:rsidRPr="00217928">
        <w:rPr>
          <w:rFonts w:ascii="Gentium Basic" w:hAnsi="Gentium Basic"/>
          <w:sz w:val="22"/>
          <w:szCs w:val="22"/>
        </w:rPr>
        <w:t>, des</w:t>
      </w:r>
      <w:r w:rsidRPr="00217928">
        <w:rPr>
          <w:rStyle w:val="apple-converted-space"/>
          <w:rFonts w:ascii="Gentium Basic" w:hAnsi="Gentium Basic"/>
          <w:sz w:val="22"/>
          <w:szCs w:val="22"/>
        </w:rPr>
        <w:t> </w:t>
      </w:r>
      <w:hyperlink r:id="rId12" w:tooltip="Phrase" w:history="1">
        <w:r w:rsidRPr="00217928">
          <w:rPr>
            <w:rStyle w:val="Lienhypertexte"/>
            <w:rFonts w:ascii="Gentium Basic" w:hAnsi="Gentium Basic"/>
            <w:color w:val="auto"/>
            <w:sz w:val="22"/>
            <w:szCs w:val="22"/>
            <w:u w:val="none"/>
          </w:rPr>
          <w:t>phrases</w:t>
        </w:r>
      </w:hyperlink>
      <w:r w:rsidRPr="00217928">
        <w:rPr>
          <w:rStyle w:val="apple-converted-space"/>
          <w:rFonts w:ascii="Gentium Basic" w:hAnsi="Gentium Basic"/>
          <w:sz w:val="22"/>
          <w:szCs w:val="22"/>
        </w:rPr>
        <w:t> </w:t>
      </w:r>
      <w:r w:rsidRPr="00217928">
        <w:rPr>
          <w:rFonts w:ascii="Gentium Basic" w:hAnsi="Gentium Basic"/>
          <w:sz w:val="22"/>
          <w:szCs w:val="22"/>
        </w:rPr>
        <w:t>ou des ensembles de phrases ou de vers par le même mot ou le même</w:t>
      </w:r>
      <w:r w:rsidRPr="00217928">
        <w:rPr>
          <w:rStyle w:val="apple-converted-space"/>
          <w:rFonts w:ascii="Gentium Basic" w:hAnsi="Gentium Basic"/>
          <w:sz w:val="22"/>
          <w:szCs w:val="22"/>
        </w:rPr>
        <w:t> </w:t>
      </w:r>
      <w:r w:rsidRPr="00217928">
        <w:rPr>
          <w:rFonts w:ascii="Gentium Basic" w:hAnsi="Gentium Basic"/>
          <w:sz w:val="22"/>
          <w:szCs w:val="22"/>
        </w:rPr>
        <w:t xml:space="preserve">syntagme. </w:t>
      </w:r>
      <w:r w:rsidR="00217928" w:rsidRPr="00217928">
        <w:rPr>
          <w:rFonts w:ascii="Gentium Basic" w:hAnsi="Gentium Basic" w:cs="Arial"/>
          <w:color w:val="222222"/>
          <w:sz w:val="22"/>
          <w:szCs w:val="22"/>
          <w:shd w:val="clear" w:color="auto" w:fill="FFFFFF"/>
        </w:rPr>
        <w:t>Elle est une des figures les plus anciennes de la rhétorique, car elle est utilisée par les</w:t>
      </w:r>
      <w:r w:rsidR="00217928" w:rsidRPr="00217928">
        <w:rPr>
          <w:rStyle w:val="apple-converted-space"/>
          <w:rFonts w:ascii="Gentium Basic" w:hAnsi="Gentium Basic" w:cs="Arial"/>
          <w:color w:val="222222"/>
          <w:sz w:val="22"/>
          <w:szCs w:val="22"/>
          <w:shd w:val="clear" w:color="auto" w:fill="FFFFFF"/>
        </w:rPr>
        <w:t> </w:t>
      </w:r>
      <w:hyperlink r:id="rId13" w:tooltip="Orateur" w:history="1">
        <w:r w:rsidR="00217928" w:rsidRPr="00217928">
          <w:rPr>
            <w:rStyle w:val="Lienhypertexte"/>
            <w:rFonts w:ascii="Gentium Basic" w:hAnsi="Gentium Basic" w:cs="Arial"/>
            <w:color w:val="0B0080"/>
            <w:sz w:val="22"/>
            <w:szCs w:val="22"/>
            <w:u w:val="none"/>
            <w:shd w:val="clear" w:color="auto" w:fill="FFFFFF"/>
          </w:rPr>
          <w:t>orateurs</w:t>
        </w:r>
      </w:hyperlink>
      <w:r w:rsidR="00217928" w:rsidRPr="00217928">
        <w:rPr>
          <w:rStyle w:val="apple-converted-space"/>
          <w:rFonts w:ascii="Gentium Basic" w:hAnsi="Gentium Basic" w:cs="Arial"/>
          <w:color w:val="222222"/>
          <w:sz w:val="22"/>
          <w:szCs w:val="22"/>
          <w:shd w:val="clear" w:color="auto" w:fill="FFFFFF"/>
        </w:rPr>
        <w:t> </w:t>
      </w:r>
      <w:r w:rsidR="00217928" w:rsidRPr="00217928">
        <w:rPr>
          <w:rFonts w:ascii="Gentium Basic" w:hAnsi="Gentium Basic" w:cs="Arial"/>
          <w:color w:val="222222"/>
          <w:sz w:val="22"/>
          <w:szCs w:val="22"/>
          <w:shd w:val="clear" w:color="auto" w:fill="FFFFFF"/>
        </w:rPr>
        <w:t>en premier lieu. L’auteur anonyme de</w:t>
      </w:r>
      <w:r w:rsidR="00217928" w:rsidRPr="00217928">
        <w:rPr>
          <w:rStyle w:val="apple-converted-space"/>
          <w:rFonts w:ascii="Gentium Basic" w:hAnsi="Gentium Basic" w:cs="Arial"/>
          <w:color w:val="222222"/>
          <w:sz w:val="22"/>
          <w:szCs w:val="22"/>
          <w:shd w:val="clear" w:color="auto" w:fill="FFFFFF"/>
        </w:rPr>
        <w:t> </w:t>
      </w:r>
      <w:r w:rsidR="00217928" w:rsidRPr="00217928">
        <w:rPr>
          <w:rFonts w:ascii="Gentium Basic" w:hAnsi="Gentium Basic" w:cs="Arial"/>
          <w:i/>
          <w:iCs/>
          <w:color w:val="222222"/>
          <w:sz w:val="22"/>
          <w:szCs w:val="22"/>
          <w:shd w:val="clear" w:color="auto" w:fill="FFFFFF"/>
        </w:rPr>
        <w:t xml:space="preserve">la Rhétorique à </w:t>
      </w:r>
      <w:proofErr w:type="spellStart"/>
      <w:r w:rsidR="00217928" w:rsidRPr="00217928">
        <w:rPr>
          <w:rFonts w:ascii="Gentium Basic" w:hAnsi="Gentium Basic" w:cs="Arial"/>
          <w:i/>
          <w:iCs/>
          <w:color w:val="222222"/>
          <w:sz w:val="22"/>
          <w:szCs w:val="22"/>
          <w:shd w:val="clear" w:color="auto" w:fill="FFFFFF"/>
        </w:rPr>
        <w:t>Herennius</w:t>
      </w:r>
      <w:proofErr w:type="spellEnd"/>
      <w:r w:rsidR="00217928" w:rsidRPr="00217928">
        <w:rPr>
          <w:rFonts w:ascii="Gentium Basic" w:hAnsi="Gentium Basic" w:cs="Arial"/>
          <w:i/>
          <w:iCs/>
          <w:color w:val="222222"/>
          <w:sz w:val="22"/>
          <w:szCs w:val="22"/>
          <w:shd w:val="clear" w:color="auto" w:fill="FFFFFF"/>
        </w:rPr>
        <w:t xml:space="preserve"> </w:t>
      </w:r>
      <w:r w:rsidR="00217928" w:rsidRPr="00217928">
        <w:rPr>
          <w:rFonts w:ascii="Gentium Basic" w:hAnsi="Gentium Basic" w:cs="Arial"/>
          <w:color w:val="222222"/>
          <w:sz w:val="22"/>
          <w:szCs w:val="22"/>
          <w:shd w:val="clear" w:color="auto" w:fill="FFFFFF"/>
        </w:rPr>
        <w:t xml:space="preserve"> (premier siècle avant notre ère) la donne en exemple comme procédé pour donner du brillant au style :</w:t>
      </w:r>
      <w:r w:rsidR="00217928" w:rsidRPr="00217928">
        <w:rPr>
          <w:rStyle w:val="apple-converted-space"/>
          <w:rFonts w:ascii="Gentium Basic" w:hAnsi="Gentium Basic" w:cs="Arial"/>
          <w:color w:val="222222"/>
          <w:sz w:val="22"/>
          <w:szCs w:val="22"/>
          <w:shd w:val="clear" w:color="auto" w:fill="FFFFFF"/>
        </w:rPr>
        <w:t> </w:t>
      </w:r>
      <w:r w:rsidR="00217928" w:rsidRPr="00217928">
        <w:rPr>
          <w:rStyle w:val="citation"/>
          <w:rFonts w:ascii="Gentium Basic" w:hAnsi="Gentium Basic" w:cs="Arial"/>
          <w:color w:val="222222"/>
          <w:sz w:val="22"/>
          <w:szCs w:val="22"/>
          <w:shd w:val="clear" w:color="auto" w:fill="FFFFFF"/>
        </w:rPr>
        <w:t>« L'anaphore consiste, pour des idées analogues ou différentes, à employer le même mot en tête de plusieurs propositions qui se suivent ; par exemple :</w:t>
      </w:r>
      <w:r w:rsidR="00217928" w:rsidRPr="00217928">
        <w:rPr>
          <w:rStyle w:val="apple-converted-space"/>
          <w:rFonts w:ascii="Gentium Basic" w:hAnsi="Gentium Basic" w:cs="Arial"/>
          <w:color w:val="222222"/>
          <w:sz w:val="22"/>
          <w:szCs w:val="22"/>
          <w:shd w:val="clear" w:color="auto" w:fill="FFFFFF"/>
        </w:rPr>
        <w:t> </w:t>
      </w:r>
      <w:r w:rsidR="00217928" w:rsidRPr="00217928">
        <w:rPr>
          <w:rStyle w:val="citation"/>
          <w:rFonts w:ascii="Gentium Basic" w:hAnsi="Gentium Basic" w:cs="Arial"/>
          <w:i/>
          <w:iCs/>
          <w:color w:val="222222"/>
          <w:sz w:val="22"/>
          <w:szCs w:val="22"/>
          <w:shd w:val="clear" w:color="auto" w:fill="FFFFFF"/>
        </w:rPr>
        <w:t>C'est à vous qu'il faut attribuer cette action, à vous qu'il en faut rendre grâce, à vous que votre conduite rapportera de l'honneur</w:t>
      </w:r>
      <w:r w:rsidR="00217928" w:rsidRPr="00217928">
        <w:rPr>
          <w:rStyle w:val="citation"/>
          <w:rFonts w:ascii="Gentium Basic" w:hAnsi="Gentium Basic" w:cs="Arial"/>
          <w:color w:val="222222"/>
          <w:sz w:val="22"/>
          <w:szCs w:val="22"/>
          <w:shd w:val="clear" w:color="auto" w:fill="FFFFFF"/>
        </w:rPr>
        <w:t> »</w:t>
      </w:r>
      <w:r w:rsidR="00217928" w:rsidRPr="00217928">
        <w:rPr>
          <w:rStyle w:val="apple-converted-space"/>
          <w:rFonts w:ascii="Gentium Basic" w:hAnsi="Gentium Basic" w:cs="Arial"/>
          <w:color w:val="222222"/>
          <w:sz w:val="22"/>
          <w:szCs w:val="22"/>
          <w:shd w:val="clear" w:color="auto" w:fill="FFFFFF"/>
        </w:rPr>
        <w:t> </w:t>
      </w:r>
      <w:r w:rsidR="00217928" w:rsidRPr="00217928">
        <w:rPr>
          <w:rFonts w:ascii="Gentium Basic" w:hAnsi="Gentium Basic" w:cs="Arial"/>
          <w:color w:val="222222"/>
          <w:sz w:val="22"/>
          <w:szCs w:val="22"/>
          <w:shd w:val="clear" w:color="auto" w:fill="FFFFFF"/>
        </w:rPr>
        <w:t>(Livre IV).</w:t>
      </w:r>
      <w:r w:rsidR="00217928" w:rsidRPr="00217928">
        <w:rPr>
          <w:rStyle w:val="apple-converted-space"/>
          <w:rFonts w:ascii="Gentium Basic" w:hAnsi="Gentium Basic" w:cs="Arial"/>
          <w:color w:val="222222"/>
          <w:sz w:val="22"/>
          <w:szCs w:val="22"/>
          <w:shd w:val="clear" w:color="auto" w:fill="FFFFFF"/>
        </w:rPr>
        <w:t> </w:t>
      </w:r>
    </w:p>
    <w:p w:rsidR="001C47F1" w:rsidRPr="00217928" w:rsidRDefault="00217928" w:rsidP="00F14AF0">
      <w:pPr>
        <w:pStyle w:val="NormalWeb"/>
        <w:shd w:val="clear" w:color="auto" w:fill="FFFFFF"/>
        <w:spacing w:after="0" w:line="280" w:lineRule="atLeast"/>
        <w:jc w:val="both"/>
        <w:rPr>
          <w:rFonts w:ascii="Gentium Basic" w:hAnsi="Gentium Basic"/>
          <w:sz w:val="22"/>
          <w:szCs w:val="22"/>
        </w:rPr>
      </w:pPr>
      <w:r w:rsidRPr="00217928">
        <w:rPr>
          <w:rStyle w:val="apple-converted-space"/>
          <w:rFonts w:ascii="Gentium Basic" w:hAnsi="Gentium Basic" w:cs="Arial"/>
          <w:color w:val="222222"/>
          <w:sz w:val="22"/>
          <w:szCs w:val="22"/>
          <w:shd w:val="clear" w:color="auto" w:fill="FFFFFF"/>
        </w:rPr>
        <w:t xml:space="preserve">L’anaphore </w:t>
      </w:r>
      <w:r w:rsidR="001C47F1" w:rsidRPr="00217928">
        <w:rPr>
          <w:rFonts w:ascii="Gentium Basic" w:hAnsi="Gentium Basic"/>
          <w:sz w:val="22"/>
          <w:szCs w:val="22"/>
        </w:rPr>
        <w:t xml:space="preserve">rythme la phrase, souligne un mot, </w:t>
      </w:r>
      <w:r w:rsidRPr="00217928">
        <w:rPr>
          <w:rFonts w:ascii="Gentium Basic" w:hAnsi="Gentium Basic"/>
          <w:sz w:val="22"/>
          <w:szCs w:val="22"/>
        </w:rPr>
        <w:t xml:space="preserve">traduit </w:t>
      </w:r>
      <w:r w:rsidR="001C47F1" w:rsidRPr="00217928">
        <w:rPr>
          <w:rFonts w:ascii="Gentium Basic" w:hAnsi="Gentium Basic"/>
          <w:sz w:val="22"/>
          <w:szCs w:val="22"/>
        </w:rPr>
        <w:t>une obsession, provoque un effet musical, communique plus d'énergie au discours ou renforce une affirmation, un plaidoyer, suggère une incantation,</w:t>
      </w:r>
      <w:r w:rsidRPr="00217928">
        <w:rPr>
          <w:rFonts w:ascii="Gentium Basic" w:hAnsi="Gentium Basic"/>
          <w:sz w:val="22"/>
          <w:szCs w:val="22"/>
        </w:rPr>
        <w:t xml:space="preserve"> donne du poids à</w:t>
      </w:r>
      <w:r w:rsidR="001C47F1" w:rsidRPr="00217928">
        <w:rPr>
          <w:rFonts w:ascii="Gentium Basic" w:hAnsi="Gentium Basic"/>
          <w:sz w:val="22"/>
          <w:szCs w:val="22"/>
        </w:rPr>
        <w:t xml:space="preserve"> une urgence. Syntaxiquement, elle permet de créer un effet de symétrie.</w:t>
      </w:r>
    </w:p>
    <w:p w:rsidR="00F14AF0" w:rsidRPr="00217928" w:rsidRDefault="00F14AF0" w:rsidP="00F14AF0">
      <w:pPr>
        <w:pStyle w:val="NormalWeb"/>
        <w:shd w:val="clear" w:color="auto" w:fill="FFFFFF"/>
        <w:spacing w:after="0" w:line="280" w:lineRule="atLeast"/>
        <w:jc w:val="both"/>
        <w:rPr>
          <w:rFonts w:ascii="Gentium Basic" w:hAnsi="Gentium Basic" w:cs="Arial"/>
          <w:sz w:val="22"/>
          <w:szCs w:val="22"/>
        </w:rPr>
      </w:pPr>
      <w:r w:rsidRPr="00217928">
        <w:rPr>
          <w:rFonts w:ascii="Gentium Basic" w:hAnsi="Gentium Basic" w:cs="Arial"/>
          <w:sz w:val="22"/>
          <w:szCs w:val="22"/>
        </w:rPr>
        <w:t>Les effets de l'anaphore sont variés et dépendent de l'intention du locuteur. Ils sont avant tout proches de ceux recherchés dans le phénomène du</w:t>
      </w:r>
      <w:r w:rsidRPr="00217928">
        <w:rPr>
          <w:rStyle w:val="apple-converted-space"/>
          <w:rFonts w:ascii="Gentium Basic" w:hAnsi="Gentium Basic" w:cs="Arial"/>
          <w:sz w:val="22"/>
          <w:szCs w:val="22"/>
        </w:rPr>
        <w:t> </w:t>
      </w:r>
      <w:hyperlink r:id="rId14" w:tooltip="Refrain (poésie)" w:history="1">
        <w:r w:rsidRPr="00217928">
          <w:rPr>
            <w:rStyle w:val="Lienhypertexte"/>
            <w:rFonts w:ascii="Gentium Basic" w:hAnsi="Gentium Basic" w:cs="Arial"/>
            <w:color w:val="auto"/>
            <w:sz w:val="22"/>
            <w:szCs w:val="22"/>
            <w:u w:val="none"/>
          </w:rPr>
          <w:t>refrain</w:t>
        </w:r>
      </w:hyperlink>
      <w:r w:rsidRPr="00217928">
        <w:rPr>
          <w:rStyle w:val="apple-converted-space"/>
          <w:rFonts w:ascii="Gentium Basic" w:hAnsi="Gentium Basic" w:cs="Arial"/>
          <w:sz w:val="22"/>
          <w:szCs w:val="22"/>
        </w:rPr>
        <w:t> </w:t>
      </w:r>
      <w:r w:rsidRPr="00217928">
        <w:rPr>
          <w:rFonts w:ascii="Gentium Basic" w:hAnsi="Gentium Basic" w:cs="Arial"/>
          <w:sz w:val="22"/>
          <w:szCs w:val="22"/>
        </w:rPr>
        <w:t>ou de la répétition :</w:t>
      </w:r>
    </w:p>
    <w:p w:rsidR="00F14AF0" w:rsidRPr="00217928" w:rsidRDefault="00F14AF0" w:rsidP="00F14AF0">
      <w:pPr>
        <w:widowControl/>
        <w:numPr>
          <w:ilvl w:val="0"/>
          <w:numId w:val="2"/>
        </w:numPr>
        <w:shd w:val="clear" w:color="auto" w:fill="FFFFFF"/>
        <w:spacing w:after="0" w:line="280" w:lineRule="atLeast"/>
        <w:jc w:val="both"/>
        <w:rPr>
          <w:rFonts w:ascii="Gentium Basic" w:hAnsi="Gentium Basic" w:cs="Arial"/>
        </w:rPr>
      </w:pPr>
      <w:r w:rsidRPr="00217928">
        <w:rPr>
          <w:rFonts w:ascii="Gentium Basic" w:hAnsi="Gentium Basic" w:cs="Arial"/>
        </w:rPr>
        <w:t>surprise, énumération, symétrie de forme (lorsque la localisation des mots répétés est toujours la même, en début de vers par exemple comme dans les chansons) </w:t>
      </w:r>
    </w:p>
    <w:p w:rsidR="00F14AF0" w:rsidRPr="00217928" w:rsidRDefault="00F14AF0" w:rsidP="00F14AF0">
      <w:pPr>
        <w:widowControl/>
        <w:numPr>
          <w:ilvl w:val="0"/>
          <w:numId w:val="2"/>
        </w:numPr>
        <w:shd w:val="clear" w:color="auto" w:fill="FFFFFF"/>
        <w:spacing w:after="0" w:line="280" w:lineRule="atLeast"/>
        <w:jc w:val="both"/>
        <w:rPr>
          <w:rFonts w:ascii="Gentium Basic" w:hAnsi="Gentium Basic" w:cs="Arial"/>
        </w:rPr>
      </w:pPr>
      <w:hyperlink r:id="rId15" w:tooltip="Litanie" w:history="1">
        <w:r w:rsidRPr="00217928">
          <w:rPr>
            <w:rStyle w:val="Lienhypertexte"/>
            <w:rFonts w:ascii="Gentium Basic" w:hAnsi="Gentium Basic" w:cs="Arial"/>
            <w:color w:val="auto"/>
            <w:u w:val="none"/>
          </w:rPr>
          <w:t>litanie</w:t>
        </w:r>
      </w:hyperlink>
      <w:r w:rsidRPr="00217928">
        <w:rPr>
          <w:rStyle w:val="apple-converted-space"/>
          <w:rFonts w:ascii="Gentium Basic" w:hAnsi="Gentium Basic" w:cs="Arial"/>
        </w:rPr>
        <w:t> </w:t>
      </w:r>
      <w:r w:rsidRPr="00217928">
        <w:rPr>
          <w:rFonts w:ascii="Gentium Basic" w:hAnsi="Gentium Basic" w:cs="Arial"/>
        </w:rPr>
        <w:t>et</w:t>
      </w:r>
      <w:r w:rsidRPr="00217928">
        <w:rPr>
          <w:rStyle w:val="apple-converted-space"/>
          <w:rFonts w:ascii="Gentium Basic" w:hAnsi="Gentium Basic" w:cs="Arial"/>
        </w:rPr>
        <w:t> </w:t>
      </w:r>
      <w:hyperlink r:id="rId16" w:tooltip="Incantation" w:history="1">
        <w:r w:rsidRPr="00217928">
          <w:rPr>
            <w:rStyle w:val="Lienhypertexte"/>
            <w:rFonts w:ascii="Gentium Basic" w:hAnsi="Gentium Basic" w:cs="Arial"/>
            <w:color w:val="auto"/>
            <w:u w:val="none"/>
          </w:rPr>
          <w:t>incantation</w:t>
        </w:r>
      </w:hyperlink>
      <w:r w:rsidRPr="00217928">
        <w:rPr>
          <w:rStyle w:val="apple-converted-space"/>
          <w:rFonts w:ascii="Gentium Basic" w:hAnsi="Gentium Basic" w:cs="Arial"/>
        </w:rPr>
        <w:t> </w:t>
      </w:r>
      <w:r w:rsidRPr="00217928">
        <w:rPr>
          <w:rFonts w:ascii="Gentium Basic" w:hAnsi="Gentium Basic" w:cs="Arial"/>
        </w:rPr>
        <w:t>dans la littérature religieuse ou solennelle (</w:t>
      </w:r>
      <w:r w:rsidRPr="00217928">
        <w:rPr>
          <w:rFonts w:ascii="Gentium Basic" w:hAnsi="Gentium Basic" w:cs="Arial"/>
          <w:i/>
          <w:iCs/>
        </w:rPr>
        <w:t>Sermon sur la montagne</w:t>
      </w:r>
      <w:r w:rsidRPr="00217928">
        <w:rPr>
          <w:rStyle w:val="apple-converted-space"/>
          <w:rFonts w:ascii="Gentium Basic" w:hAnsi="Gentium Basic" w:cs="Arial"/>
        </w:rPr>
        <w:t> </w:t>
      </w:r>
      <w:r w:rsidRPr="00217928">
        <w:rPr>
          <w:rFonts w:ascii="Gentium Basic" w:hAnsi="Gentium Basic" w:cs="Arial"/>
        </w:rPr>
        <w:t>de</w:t>
      </w:r>
      <w:r w:rsidRPr="00217928">
        <w:rPr>
          <w:rStyle w:val="apple-converted-space"/>
          <w:rFonts w:ascii="Gentium Basic" w:hAnsi="Gentium Basic" w:cs="Arial"/>
        </w:rPr>
        <w:t> </w:t>
      </w:r>
      <w:hyperlink r:id="rId17" w:tooltip="Saint Matthieu" w:history="1">
        <w:r w:rsidRPr="00217928">
          <w:rPr>
            <w:rStyle w:val="Lienhypertexte"/>
            <w:rFonts w:ascii="Gentium Basic" w:hAnsi="Gentium Basic" w:cs="Arial"/>
            <w:color w:val="auto"/>
            <w:u w:val="none"/>
          </w:rPr>
          <w:t>Saint Matthieu</w:t>
        </w:r>
      </w:hyperlink>
      <w:r w:rsidRPr="00217928">
        <w:rPr>
          <w:rStyle w:val="apple-converted-space"/>
          <w:rFonts w:ascii="Gentium Basic" w:hAnsi="Gentium Basic" w:cs="Arial"/>
        </w:rPr>
        <w:t> </w:t>
      </w:r>
      <w:r w:rsidRPr="00217928">
        <w:rPr>
          <w:rFonts w:ascii="Gentium Basic" w:hAnsi="Gentium Basic" w:cs="Arial"/>
        </w:rPr>
        <w:t xml:space="preserve">par exemple avec l'exclamation « Heureux » répétée neuf fois  </w:t>
      </w:r>
    </w:p>
    <w:p w:rsidR="00F14AF0" w:rsidRPr="00217928" w:rsidRDefault="00F14AF0" w:rsidP="00F14AF0">
      <w:pPr>
        <w:widowControl/>
        <w:numPr>
          <w:ilvl w:val="0"/>
          <w:numId w:val="2"/>
        </w:numPr>
        <w:shd w:val="clear" w:color="auto" w:fill="FFFFFF"/>
        <w:spacing w:after="0" w:line="280" w:lineRule="atLeast"/>
        <w:jc w:val="both"/>
        <w:rPr>
          <w:rFonts w:ascii="Gentium Basic" w:hAnsi="Gentium Basic" w:cs="Arial"/>
        </w:rPr>
      </w:pPr>
      <w:r w:rsidRPr="00217928">
        <w:rPr>
          <w:rFonts w:ascii="Gentium Basic" w:hAnsi="Gentium Basic" w:cs="Arial"/>
        </w:rPr>
        <w:t xml:space="preserve">l'urgence d'un appel  ou  d’une accusation : </w:t>
      </w:r>
      <w:hyperlink r:id="rId18" w:tooltip="J'accuse" w:history="1">
        <w:r w:rsidRPr="00217928">
          <w:rPr>
            <w:rStyle w:val="Lienhypertexte"/>
            <w:rFonts w:ascii="Gentium Basic" w:hAnsi="Gentium Basic" w:cs="Arial"/>
            <w:i/>
            <w:iCs/>
            <w:color w:val="auto"/>
            <w:u w:val="none"/>
          </w:rPr>
          <w:t>J'accuse</w:t>
        </w:r>
      </w:hyperlink>
      <w:r w:rsidRPr="00217928">
        <w:rPr>
          <w:rStyle w:val="apple-converted-space"/>
          <w:rFonts w:ascii="Gentium Basic" w:hAnsi="Gentium Basic" w:cs="Arial"/>
        </w:rPr>
        <w:t> </w:t>
      </w:r>
      <w:proofErr w:type="gramStart"/>
      <w:r w:rsidRPr="00217928">
        <w:rPr>
          <w:rFonts w:ascii="Gentium Basic" w:hAnsi="Gentium Basic" w:cs="Arial"/>
        </w:rPr>
        <w:t>de</w:t>
      </w:r>
      <w:r w:rsidRPr="00217928">
        <w:rPr>
          <w:rStyle w:val="apple-converted-space"/>
          <w:rFonts w:ascii="Gentium Basic" w:hAnsi="Gentium Basic" w:cs="Arial"/>
        </w:rPr>
        <w:t> </w:t>
      </w:r>
      <w:hyperlink r:id="rId19" w:tooltip="Émile Zola" w:history="1">
        <w:r w:rsidRPr="00217928">
          <w:rPr>
            <w:rStyle w:val="Lienhypertexte"/>
            <w:rFonts w:ascii="Gentium Basic" w:hAnsi="Gentium Basic" w:cs="Arial"/>
            <w:color w:val="auto"/>
            <w:u w:val="none"/>
          </w:rPr>
          <w:t>Émile</w:t>
        </w:r>
        <w:proofErr w:type="gramEnd"/>
        <w:r w:rsidRPr="00217928">
          <w:rPr>
            <w:rStyle w:val="Lienhypertexte"/>
            <w:rFonts w:ascii="Gentium Basic" w:hAnsi="Gentium Basic" w:cs="Arial"/>
            <w:color w:val="auto"/>
            <w:u w:val="none"/>
          </w:rPr>
          <w:t xml:space="preserve"> Zola</w:t>
        </w:r>
      </w:hyperlink>
    </w:p>
    <w:p w:rsidR="00F14AF0" w:rsidRPr="00217928" w:rsidRDefault="00F14AF0" w:rsidP="00F14AF0">
      <w:pPr>
        <w:widowControl/>
        <w:numPr>
          <w:ilvl w:val="0"/>
          <w:numId w:val="2"/>
        </w:numPr>
        <w:shd w:val="clear" w:color="auto" w:fill="FFFFFF"/>
        <w:spacing w:after="0" w:line="280" w:lineRule="atLeast"/>
        <w:jc w:val="both"/>
        <w:rPr>
          <w:rFonts w:ascii="Gentium Basic" w:hAnsi="Gentium Basic" w:cs="Arial"/>
        </w:rPr>
      </w:pPr>
      <w:r w:rsidRPr="00217928">
        <w:rPr>
          <w:rFonts w:ascii="Gentium Basic" w:hAnsi="Gentium Basic" w:cs="Arial"/>
        </w:rPr>
        <w:t>une volonté de convaincre par accumulation (Moi, Président… !)</w:t>
      </w:r>
    </w:p>
    <w:p w:rsidR="00F14AF0" w:rsidRDefault="00F14AF0" w:rsidP="00F14AF0">
      <w:pPr>
        <w:pStyle w:val="NormalWeb"/>
        <w:shd w:val="clear" w:color="auto" w:fill="FFFFFF"/>
        <w:spacing w:after="0" w:line="280" w:lineRule="atLeast"/>
        <w:jc w:val="both"/>
        <w:rPr>
          <w:rFonts w:ascii="Gentium Basic" w:hAnsi="Gentium Basic" w:cs="Arial"/>
          <w:sz w:val="22"/>
          <w:szCs w:val="22"/>
        </w:rPr>
      </w:pPr>
      <w:r w:rsidRPr="00217928">
        <w:rPr>
          <w:rFonts w:ascii="Gentium Basic" w:hAnsi="Gentium Basic" w:cs="Arial"/>
          <w:sz w:val="22"/>
          <w:szCs w:val="22"/>
        </w:rPr>
        <w:t>Le sentiment recherché est aussi et surtout en</w:t>
      </w:r>
      <w:r w:rsidRPr="00217928">
        <w:rPr>
          <w:rStyle w:val="apple-converted-space"/>
          <w:rFonts w:ascii="Gentium Basic" w:hAnsi="Gentium Basic" w:cs="Arial"/>
          <w:sz w:val="22"/>
          <w:szCs w:val="22"/>
        </w:rPr>
        <w:t> </w:t>
      </w:r>
      <w:hyperlink r:id="rId20" w:tooltip="Poésie" w:history="1">
        <w:r w:rsidRPr="00217928">
          <w:rPr>
            <w:rStyle w:val="Lienhypertexte"/>
            <w:rFonts w:ascii="Gentium Basic" w:hAnsi="Gentium Basic" w:cs="Arial"/>
            <w:color w:val="auto"/>
            <w:sz w:val="22"/>
            <w:szCs w:val="22"/>
            <w:u w:val="none"/>
          </w:rPr>
          <w:t>poésie</w:t>
        </w:r>
      </w:hyperlink>
      <w:r w:rsidRPr="00217928">
        <w:rPr>
          <w:rStyle w:val="apple-converted-space"/>
          <w:rFonts w:ascii="Gentium Basic" w:hAnsi="Gentium Basic" w:cs="Arial"/>
          <w:sz w:val="22"/>
          <w:szCs w:val="22"/>
        </w:rPr>
        <w:t> </w:t>
      </w:r>
      <w:r w:rsidRPr="00217928">
        <w:rPr>
          <w:rFonts w:ascii="Gentium Basic" w:hAnsi="Gentium Basic" w:cs="Arial"/>
          <w:sz w:val="22"/>
          <w:szCs w:val="22"/>
        </w:rPr>
        <w:t xml:space="preserve">la mélancolie ou la tristesse (très employée chez </w:t>
      </w:r>
      <w:hyperlink r:id="rId21" w:anchor="Aragon" w:history="1">
        <w:r w:rsidRPr="00217928">
          <w:rPr>
            <w:rStyle w:val="Lienhypertexte"/>
            <w:rFonts w:ascii="Gentium Basic" w:hAnsi="Gentium Basic" w:cs="Arial"/>
            <w:color w:val="auto"/>
            <w:sz w:val="22"/>
            <w:szCs w:val="22"/>
            <w:u w:val="none"/>
          </w:rPr>
          <w:t>Louis Aragon</w:t>
        </w:r>
      </w:hyperlink>
      <w:r w:rsidRPr="00217928">
        <w:rPr>
          <w:rFonts w:ascii="Gentium Basic" w:hAnsi="Gentium Basic" w:cs="Arial"/>
          <w:sz w:val="22"/>
          <w:szCs w:val="22"/>
        </w:rPr>
        <w:t>,</w:t>
      </w:r>
      <w:r w:rsidRPr="00217928">
        <w:rPr>
          <w:rStyle w:val="apple-converted-space"/>
          <w:rFonts w:ascii="Gentium Basic" w:hAnsi="Gentium Basic" w:cs="Arial"/>
          <w:sz w:val="22"/>
          <w:szCs w:val="22"/>
        </w:rPr>
        <w:t> </w:t>
      </w:r>
      <w:hyperlink r:id="rId22" w:anchor=".C3.89luard" w:history="1">
        <w:r w:rsidRPr="00217928">
          <w:rPr>
            <w:rStyle w:val="Lienhypertexte"/>
            <w:rFonts w:ascii="Gentium Basic" w:hAnsi="Gentium Basic" w:cs="Arial"/>
            <w:color w:val="auto"/>
            <w:sz w:val="22"/>
            <w:szCs w:val="22"/>
            <w:u w:val="none"/>
          </w:rPr>
          <w:t>Paul Éluard</w:t>
        </w:r>
      </w:hyperlink>
      <w:r w:rsidRPr="00217928">
        <w:rPr>
          <w:rStyle w:val="apple-converted-space"/>
          <w:rFonts w:ascii="Gentium Basic" w:hAnsi="Gentium Basic" w:cs="Arial"/>
          <w:sz w:val="22"/>
          <w:szCs w:val="22"/>
        </w:rPr>
        <w:t> </w:t>
      </w:r>
      <w:r w:rsidRPr="00217928">
        <w:rPr>
          <w:rFonts w:ascii="Gentium Basic" w:hAnsi="Gentium Basic" w:cs="Arial"/>
          <w:sz w:val="22"/>
          <w:szCs w:val="22"/>
        </w:rPr>
        <w:t>ou</w:t>
      </w:r>
      <w:r w:rsidRPr="00217928">
        <w:rPr>
          <w:rStyle w:val="apple-converted-space"/>
          <w:rFonts w:ascii="Gentium Basic" w:hAnsi="Gentium Basic" w:cs="Arial"/>
          <w:sz w:val="22"/>
          <w:szCs w:val="22"/>
        </w:rPr>
        <w:t> </w:t>
      </w:r>
      <w:hyperlink r:id="rId23" w:anchor="duBellay" w:history="1">
        <w:r w:rsidRPr="00217928">
          <w:rPr>
            <w:rStyle w:val="Lienhypertexte"/>
            <w:rFonts w:ascii="Gentium Basic" w:hAnsi="Gentium Basic" w:cs="Arial"/>
            <w:color w:val="auto"/>
            <w:sz w:val="22"/>
            <w:szCs w:val="22"/>
            <w:u w:val="none"/>
          </w:rPr>
          <w:t>Joachim du Bellay</w:t>
        </w:r>
      </w:hyperlink>
      <w:r w:rsidRPr="00217928">
        <w:rPr>
          <w:rFonts w:ascii="Gentium Basic" w:hAnsi="Gentium Basic" w:cs="Arial"/>
          <w:sz w:val="22"/>
          <w:szCs w:val="22"/>
        </w:rPr>
        <w:t>).</w:t>
      </w:r>
    </w:p>
    <w:p w:rsidR="00E709C4" w:rsidRDefault="00E709C4" w:rsidP="00F14AF0">
      <w:pPr>
        <w:pStyle w:val="NormalWeb"/>
        <w:shd w:val="clear" w:color="auto" w:fill="FFFFFF"/>
        <w:spacing w:after="0" w:line="280" w:lineRule="atLeast"/>
        <w:jc w:val="both"/>
        <w:rPr>
          <w:rFonts w:ascii="Gentium Basic" w:hAnsi="Gentium Basic" w:cs="Arial"/>
          <w:sz w:val="22"/>
          <w:szCs w:val="22"/>
        </w:rPr>
      </w:pPr>
    </w:p>
    <w:p w:rsidR="00E709C4" w:rsidRPr="00047D33" w:rsidRDefault="00E709C4" w:rsidP="00047D33">
      <w:pPr>
        <w:spacing w:after="0" w:line="180" w:lineRule="atLeast"/>
        <w:ind w:left="1416"/>
        <w:jc w:val="both"/>
        <w:rPr>
          <w:rFonts w:ascii="Papyrus" w:hAnsi="Papyrus"/>
        </w:rPr>
      </w:pPr>
      <w:proofErr w:type="spellStart"/>
      <w:r w:rsidRPr="00047D33">
        <w:rPr>
          <w:rFonts w:ascii="Papyrus" w:hAnsi="Papyrus"/>
        </w:rPr>
        <w:t>Psukhê</w:t>
      </w:r>
      <w:proofErr w:type="spellEnd"/>
      <w:r w:rsidRPr="00047D33">
        <w:rPr>
          <w:rFonts w:ascii="Papyrus" w:hAnsi="Papyrus"/>
        </w:rPr>
        <w:t>= papillon.  Le mot grec désignait le papillon ou la mite, toutes deux bêtes qui viennent d’une métamorphose, celle de la chenille en créature ailée. Le mot grec désignait aussi un papillon nocturne la phalène, (appelé « </w:t>
      </w:r>
      <w:proofErr w:type="spellStart"/>
      <w:r w:rsidRPr="00047D33">
        <w:rPr>
          <w:rFonts w:ascii="Papyrus" w:hAnsi="Papyrus"/>
        </w:rPr>
        <w:t>psukhari</w:t>
      </w:r>
      <w:proofErr w:type="spellEnd"/>
      <w:r w:rsidRPr="00047D33">
        <w:rPr>
          <w:rFonts w:ascii="Papyrus" w:hAnsi="Papyrus"/>
        </w:rPr>
        <w:t> » en grec) parce que ce papillon était le symbole de l’immortalité chez les Anciens.</w:t>
      </w:r>
    </w:p>
    <w:p w:rsidR="003113C2" w:rsidRPr="00047D33" w:rsidRDefault="003113C2" w:rsidP="00047D33">
      <w:pPr>
        <w:spacing w:after="0" w:line="180" w:lineRule="atLeast"/>
        <w:jc w:val="both"/>
        <w:rPr>
          <w:rFonts w:ascii="Papyrus" w:eastAsia="Times New Roman" w:hAnsi="Papyrus" w:cs="Arial"/>
          <w:b/>
          <w:bCs/>
          <w:sz w:val="19"/>
          <w:lang w:eastAsia="fr-FR"/>
        </w:rPr>
      </w:pPr>
    </w:p>
    <w:p w:rsidR="00047D33" w:rsidRDefault="00047D33" w:rsidP="003113C2">
      <w:pPr>
        <w:spacing w:after="0" w:line="260" w:lineRule="atLeast"/>
        <w:jc w:val="both"/>
        <w:rPr>
          <w:rFonts w:ascii="Arial" w:eastAsia="Times New Roman" w:hAnsi="Arial" w:cs="Arial"/>
          <w:b/>
          <w:bCs/>
          <w:sz w:val="19"/>
          <w:lang w:eastAsia="fr-FR"/>
        </w:rPr>
      </w:pPr>
    </w:p>
    <w:p w:rsidR="003113C2" w:rsidRPr="003113C2" w:rsidRDefault="003113C2" w:rsidP="003113C2">
      <w:pPr>
        <w:spacing w:after="0" w:line="260" w:lineRule="atLeast"/>
        <w:jc w:val="both"/>
        <w:rPr>
          <w:rFonts w:ascii="Arial" w:eastAsia="Times New Roman" w:hAnsi="Arial" w:cs="Arial"/>
          <w:b/>
          <w:bCs/>
          <w:sz w:val="19"/>
          <w:lang w:eastAsia="fr-FR"/>
        </w:rPr>
      </w:pPr>
      <w:r w:rsidRPr="003113C2">
        <w:rPr>
          <w:rFonts w:ascii="Arial" w:eastAsia="Times New Roman" w:hAnsi="Arial" w:cs="Arial"/>
          <w:b/>
          <w:bCs/>
          <w:sz w:val="19"/>
          <w:lang w:eastAsia="fr-FR"/>
        </w:rPr>
        <w:t>Un peu d’histoire naturelle</w:t>
      </w:r>
      <w:r w:rsidR="00047D33">
        <w:rPr>
          <w:rFonts w:ascii="Arial" w:eastAsia="Times New Roman" w:hAnsi="Arial" w:cs="Arial"/>
          <w:b/>
          <w:bCs/>
          <w:sz w:val="19"/>
          <w:lang w:eastAsia="fr-FR"/>
        </w:rPr>
        <w:t xml:space="preserve">       </w:t>
      </w:r>
      <w:proofErr w:type="spellStart"/>
      <w:r w:rsidRPr="003113C2">
        <w:rPr>
          <w:rFonts w:ascii="Arial" w:eastAsia="Times New Roman" w:hAnsi="Arial" w:cs="Arial"/>
          <w:i/>
          <w:iCs/>
          <w:sz w:val="19"/>
          <w:lang w:eastAsia="fr-FR"/>
        </w:rPr>
        <w:t>Papilio</w:t>
      </w:r>
      <w:proofErr w:type="spellEnd"/>
      <w:r w:rsidRPr="003113C2">
        <w:rPr>
          <w:rFonts w:ascii="Arial" w:eastAsia="Times New Roman" w:hAnsi="Arial" w:cs="Arial"/>
          <w:i/>
          <w:iCs/>
          <w:sz w:val="19"/>
          <w:lang w:eastAsia="fr-FR"/>
        </w:rPr>
        <w:t xml:space="preserve"> </w:t>
      </w:r>
      <w:proofErr w:type="spellStart"/>
      <w:r w:rsidRPr="003113C2">
        <w:rPr>
          <w:rFonts w:ascii="Arial" w:eastAsia="Times New Roman" w:hAnsi="Arial" w:cs="Arial"/>
          <w:i/>
          <w:iCs/>
          <w:sz w:val="19"/>
          <w:lang w:eastAsia="fr-FR"/>
        </w:rPr>
        <w:t>psyche</w:t>
      </w:r>
      <w:proofErr w:type="spellEnd"/>
      <w:r w:rsidRPr="003113C2">
        <w:rPr>
          <w:rFonts w:ascii="Arial" w:eastAsia="Times New Roman" w:hAnsi="Arial" w:cs="Arial"/>
          <w:i/>
          <w:iCs/>
          <w:sz w:val="19"/>
          <w:lang w:eastAsia="fr-FR"/>
        </w:rPr>
        <w:t> </w:t>
      </w:r>
      <w:proofErr w:type="spellStart"/>
      <w:r w:rsidRPr="003113C2">
        <w:rPr>
          <w:rFonts w:ascii="Arial" w:eastAsia="Times New Roman" w:hAnsi="Arial" w:cs="Arial"/>
          <w:sz w:val="19"/>
          <w:szCs w:val="19"/>
          <w:lang w:eastAsia="fr-FR"/>
        </w:rPr>
        <w:t>Hübner</w:t>
      </w:r>
      <w:proofErr w:type="spellEnd"/>
      <w:r w:rsidRPr="003113C2">
        <w:rPr>
          <w:rFonts w:ascii="Arial" w:eastAsia="Times New Roman" w:hAnsi="Arial" w:cs="Arial"/>
          <w:sz w:val="19"/>
          <w:szCs w:val="19"/>
          <w:lang w:eastAsia="fr-FR"/>
        </w:rPr>
        <w:t xml:space="preserve"> 1800 =</w:t>
      </w:r>
      <w:r w:rsidRPr="003113C2">
        <w:rPr>
          <w:rFonts w:ascii="Arial" w:eastAsia="Times New Roman" w:hAnsi="Arial" w:cs="Arial"/>
          <w:sz w:val="19"/>
          <w:lang w:eastAsia="fr-FR"/>
        </w:rPr>
        <w:t> </w:t>
      </w:r>
      <w:proofErr w:type="spellStart"/>
      <w:r w:rsidRPr="003113C2">
        <w:rPr>
          <w:rFonts w:ascii="Arial" w:eastAsia="Times New Roman" w:hAnsi="Arial" w:cs="Arial"/>
          <w:i/>
          <w:iCs/>
          <w:sz w:val="19"/>
          <w:lang w:eastAsia="fr-FR"/>
        </w:rPr>
        <w:t>Melanargia</w:t>
      </w:r>
      <w:proofErr w:type="spellEnd"/>
      <w:r w:rsidRPr="003113C2">
        <w:rPr>
          <w:rFonts w:ascii="Arial" w:eastAsia="Times New Roman" w:hAnsi="Arial" w:cs="Arial"/>
          <w:i/>
          <w:iCs/>
          <w:sz w:val="19"/>
          <w:lang w:eastAsia="fr-FR"/>
        </w:rPr>
        <w:t xml:space="preserve"> </w:t>
      </w:r>
      <w:proofErr w:type="spellStart"/>
      <w:r w:rsidRPr="003113C2">
        <w:rPr>
          <w:rFonts w:ascii="Arial" w:eastAsia="Times New Roman" w:hAnsi="Arial" w:cs="Arial"/>
          <w:i/>
          <w:iCs/>
          <w:sz w:val="19"/>
          <w:lang w:eastAsia="fr-FR"/>
        </w:rPr>
        <w:t>occitanica</w:t>
      </w:r>
      <w:proofErr w:type="spellEnd"/>
      <w:r w:rsidRPr="003113C2">
        <w:rPr>
          <w:rFonts w:ascii="Arial" w:eastAsia="Times New Roman" w:hAnsi="Arial" w:cs="Arial"/>
          <w:sz w:val="19"/>
          <w:lang w:eastAsia="fr-FR"/>
        </w:rPr>
        <w:t> </w:t>
      </w:r>
      <w:proofErr w:type="spellStart"/>
      <w:r w:rsidRPr="003113C2">
        <w:rPr>
          <w:rFonts w:ascii="Arial" w:eastAsia="Times New Roman" w:hAnsi="Arial" w:cs="Arial"/>
          <w:sz w:val="19"/>
          <w:szCs w:val="19"/>
          <w:lang w:eastAsia="fr-FR"/>
        </w:rPr>
        <w:t>Esper</w:t>
      </w:r>
      <w:proofErr w:type="spellEnd"/>
      <w:r w:rsidRPr="003113C2">
        <w:rPr>
          <w:rFonts w:ascii="Arial" w:eastAsia="Times New Roman" w:hAnsi="Arial" w:cs="Arial"/>
          <w:sz w:val="19"/>
          <w:szCs w:val="19"/>
          <w:lang w:eastAsia="fr-FR"/>
        </w:rPr>
        <w:t xml:space="preserve">, 1793 </w:t>
      </w:r>
    </w:p>
    <w:p w:rsidR="003113C2" w:rsidRPr="003113C2" w:rsidRDefault="003113C2" w:rsidP="003113C2">
      <w:pPr>
        <w:spacing w:after="0" w:line="260" w:lineRule="atLeast"/>
        <w:jc w:val="both"/>
        <w:rPr>
          <w:rFonts w:ascii="Times New Roman" w:eastAsia="Times New Roman" w:hAnsi="Times New Roman"/>
          <w:lang w:eastAsia="fr-FR"/>
        </w:rPr>
      </w:pPr>
    </w:p>
    <w:p w:rsidR="003113C2" w:rsidRPr="003113C2" w:rsidRDefault="003113C2" w:rsidP="00047D33">
      <w:pPr>
        <w:spacing w:after="0" w:line="300" w:lineRule="atLeast"/>
        <w:jc w:val="both"/>
        <w:rPr>
          <w:rFonts w:ascii="Times New Roman" w:hAnsi="Times New Roman"/>
          <w:b/>
        </w:rPr>
      </w:pPr>
      <w:r w:rsidRPr="003113C2">
        <w:rPr>
          <w:rFonts w:ascii="Times New Roman" w:eastAsia="Times New Roman" w:hAnsi="Times New Roman"/>
          <w:lang w:eastAsia="fr-FR"/>
        </w:rPr>
        <w:t xml:space="preserve">En 1800, l'entomologiste allemand Jacob </w:t>
      </w:r>
      <w:proofErr w:type="spellStart"/>
      <w:r w:rsidRPr="003113C2">
        <w:rPr>
          <w:rFonts w:ascii="Times New Roman" w:eastAsia="Times New Roman" w:hAnsi="Times New Roman"/>
          <w:lang w:eastAsia="fr-FR"/>
        </w:rPr>
        <w:t>Hübner</w:t>
      </w:r>
      <w:proofErr w:type="spellEnd"/>
      <w:r w:rsidRPr="003113C2">
        <w:rPr>
          <w:rFonts w:ascii="Times New Roman" w:eastAsia="Times New Roman" w:hAnsi="Times New Roman"/>
          <w:lang w:eastAsia="fr-FR"/>
        </w:rPr>
        <w:t xml:space="preserve"> donne le nom de </w:t>
      </w:r>
      <w:proofErr w:type="spellStart"/>
      <w:r w:rsidRPr="003113C2">
        <w:rPr>
          <w:rFonts w:ascii="Times New Roman" w:eastAsia="Times New Roman" w:hAnsi="Times New Roman"/>
          <w:i/>
          <w:iCs/>
          <w:lang w:eastAsia="fr-FR"/>
        </w:rPr>
        <w:t>Papilio</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psyche</w:t>
      </w:r>
      <w:proofErr w:type="spellEnd"/>
      <w:r w:rsidRPr="003113C2">
        <w:rPr>
          <w:rFonts w:ascii="Times New Roman" w:eastAsia="Times New Roman" w:hAnsi="Times New Roman"/>
          <w:lang w:eastAsia="fr-FR"/>
        </w:rPr>
        <w:t xml:space="preserve"> à un papillon proche du </w:t>
      </w:r>
      <w:proofErr w:type="spellStart"/>
      <w:r w:rsidRPr="003113C2">
        <w:rPr>
          <w:rFonts w:ascii="Times New Roman" w:eastAsia="Times New Roman" w:hAnsi="Times New Roman"/>
          <w:lang w:eastAsia="fr-FR"/>
        </w:rPr>
        <w:t>Demi-Deuil</w:t>
      </w:r>
      <w:proofErr w:type="spellEnd"/>
      <w:r w:rsidRPr="003113C2">
        <w:rPr>
          <w:rFonts w:ascii="Times New Roman" w:eastAsia="Times New Roman" w:hAnsi="Times New Roman"/>
          <w:lang w:eastAsia="fr-FR"/>
        </w:rPr>
        <w:t> </w:t>
      </w:r>
      <w:proofErr w:type="spellStart"/>
      <w:r w:rsidRPr="003113C2">
        <w:rPr>
          <w:rFonts w:ascii="Times New Roman" w:eastAsia="Times New Roman" w:hAnsi="Times New Roman"/>
          <w:i/>
          <w:iCs/>
          <w:lang w:eastAsia="fr-FR"/>
        </w:rPr>
        <w:t>Menalargia</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galathea</w:t>
      </w:r>
      <w:proofErr w:type="spellEnd"/>
      <w:r w:rsidRPr="003113C2">
        <w:rPr>
          <w:rFonts w:ascii="Times New Roman" w:eastAsia="Times New Roman" w:hAnsi="Times New Roman"/>
          <w:lang w:eastAsia="fr-FR"/>
        </w:rPr>
        <w:t xml:space="preserve">, mais dont il se distingue par des ocelles bleus cerclées de noir. Il avait déjà été décrit par </w:t>
      </w:r>
      <w:proofErr w:type="spellStart"/>
      <w:r w:rsidRPr="003113C2">
        <w:rPr>
          <w:rFonts w:ascii="Times New Roman" w:eastAsia="Times New Roman" w:hAnsi="Times New Roman"/>
          <w:lang w:eastAsia="fr-FR"/>
        </w:rPr>
        <w:t>Esper</w:t>
      </w:r>
      <w:proofErr w:type="spellEnd"/>
      <w:r w:rsidRPr="003113C2">
        <w:rPr>
          <w:rFonts w:ascii="Times New Roman" w:eastAsia="Times New Roman" w:hAnsi="Times New Roman"/>
          <w:lang w:eastAsia="fr-FR"/>
        </w:rPr>
        <w:t xml:space="preserve"> en 1789 et 1793, sous le nom de </w:t>
      </w:r>
      <w:proofErr w:type="spellStart"/>
      <w:r w:rsidRPr="003113C2">
        <w:rPr>
          <w:rFonts w:ascii="Times New Roman" w:eastAsia="Times New Roman" w:hAnsi="Times New Roman"/>
          <w:i/>
          <w:lang w:eastAsia="fr-FR"/>
        </w:rPr>
        <w:t>Papilio</w:t>
      </w:r>
      <w:proofErr w:type="spellEnd"/>
      <w:r w:rsidRPr="003113C2">
        <w:rPr>
          <w:rFonts w:ascii="Times New Roman" w:eastAsia="Times New Roman" w:hAnsi="Times New Roman"/>
          <w:i/>
          <w:lang w:eastAsia="fr-FR"/>
        </w:rPr>
        <w:t xml:space="preserve"> </w:t>
      </w:r>
      <w:proofErr w:type="spellStart"/>
      <w:r w:rsidRPr="003113C2">
        <w:rPr>
          <w:rFonts w:ascii="Times New Roman" w:eastAsia="Times New Roman" w:hAnsi="Times New Roman"/>
          <w:i/>
          <w:lang w:eastAsia="fr-FR"/>
        </w:rPr>
        <w:t>arge</w:t>
      </w:r>
      <w:proofErr w:type="spellEnd"/>
      <w:r w:rsidRPr="003113C2">
        <w:rPr>
          <w:rFonts w:ascii="Times New Roman" w:eastAsia="Times New Roman" w:hAnsi="Times New Roman"/>
          <w:i/>
          <w:lang w:eastAsia="fr-FR"/>
        </w:rPr>
        <w:t xml:space="preserve"> </w:t>
      </w:r>
      <w:proofErr w:type="spellStart"/>
      <w:r w:rsidRPr="003113C2">
        <w:rPr>
          <w:rFonts w:ascii="Times New Roman" w:eastAsia="Times New Roman" w:hAnsi="Times New Roman"/>
          <w:i/>
          <w:lang w:eastAsia="fr-FR"/>
        </w:rPr>
        <w:t>occitanica</w:t>
      </w:r>
      <w:proofErr w:type="spellEnd"/>
      <w:r w:rsidRPr="003113C2">
        <w:rPr>
          <w:rFonts w:ascii="Times New Roman" w:eastAsia="Times New Roman" w:hAnsi="Times New Roman"/>
          <w:lang w:eastAsia="fr-FR"/>
        </w:rPr>
        <w:t xml:space="preserve">, qui souligne son caractère méditerranéen. </w:t>
      </w:r>
      <w:proofErr w:type="spellStart"/>
      <w:r w:rsidRPr="003113C2">
        <w:rPr>
          <w:rFonts w:ascii="Times New Roman" w:eastAsia="Times New Roman" w:hAnsi="Times New Roman"/>
          <w:lang w:eastAsia="fr-FR"/>
        </w:rPr>
        <w:t>Hübner</w:t>
      </w:r>
      <w:proofErr w:type="spellEnd"/>
      <w:r w:rsidRPr="003113C2">
        <w:rPr>
          <w:rFonts w:ascii="Times New Roman" w:eastAsia="Times New Roman" w:hAnsi="Times New Roman"/>
          <w:lang w:eastAsia="fr-FR"/>
        </w:rPr>
        <w:t xml:space="preserve"> localise son spécimen en France, dans le Dauphiné. Il le classe parmi les Nymphales, les Nymphes, dont les espèces portent le nom de divinités féminines ou de femmes renommées pour leur beauté, comme, précisément, Galathée. Dans sa description, cette espèce est précédée par </w:t>
      </w:r>
      <w:r w:rsidRPr="003113C2">
        <w:rPr>
          <w:rFonts w:ascii="Times New Roman" w:eastAsia="Times New Roman" w:hAnsi="Times New Roman"/>
          <w:i/>
          <w:iCs/>
          <w:lang w:eastAsia="fr-FR"/>
        </w:rPr>
        <w:t>P. amphitrite</w:t>
      </w:r>
      <w:r w:rsidRPr="003113C2">
        <w:rPr>
          <w:rFonts w:ascii="Times New Roman" w:eastAsia="Times New Roman" w:hAnsi="Times New Roman"/>
          <w:lang w:eastAsia="fr-FR"/>
        </w:rPr>
        <w:t>, (le "Demi-deuil aux yeux bleus" d'</w:t>
      </w:r>
      <w:proofErr w:type="spellStart"/>
      <w:r w:rsidRPr="003113C2">
        <w:rPr>
          <w:rFonts w:ascii="Times New Roman" w:eastAsia="Times New Roman" w:hAnsi="Times New Roman"/>
          <w:lang w:eastAsia="fr-FR"/>
        </w:rPr>
        <w:t>Engramelle</w:t>
      </w:r>
      <w:proofErr w:type="spellEnd"/>
      <w:r w:rsidRPr="003113C2">
        <w:rPr>
          <w:rFonts w:ascii="Times New Roman" w:eastAsia="Times New Roman" w:hAnsi="Times New Roman"/>
          <w:lang w:eastAsia="fr-FR"/>
        </w:rPr>
        <w:t>) du nom de la néréide épouse de Poséidon. Elle est suivie par </w:t>
      </w:r>
      <w:r w:rsidRPr="003113C2">
        <w:rPr>
          <w:rFonts w:ascii="Times New Roman" w:eastAsia="Times New Roman" w:hAnsi="Times New Roman"/>
          <w:i/>
          <w:iCs/>
          <w:lang w:eastAsia="fr-FR"/>
        </w:rPr>
        <w:t>P. phryne</w:t>
      </w:r>
      <w:r w:rsidRPr="003113C2">
        <w:rPr>
          <w:rFonts w:ascii="Times New Roman" w:eastAsia="Times New Roman" w:hAnsi="Times New Roman"/>
          <w:lang w:eastAsia="fr-FR"/>
        </w:rPr>
        <w:t>, du nom de l'hétaïre (prostituée) de l'antiquité qui servit à Praxitèle de modèle pour son Aphrodite de Cnide.</w:t>
      </w:r>
    </w:p>
    <w:p w:rsidR="003113C2" w:rsidRPr="003113C2" w:rsidRDefault="003113C2" w:rsidP="00047D33">
      <w:pPr>
        <w:spacing w:after="0" w:line="300" w:lineRule="atLeast"/>
        <w:jc w:val="both"/>
        <w:rPr>
          <w:rFonts w:ascii="Times New Roman" w:eastAsia="Times New Roman" w:hAnsi="Times New Roman"/>
          <w:lang w:eastAsia="fr-FR"/>
        </w:rPr>
      </w:pPr>
      <w:r w:rsidRPr="003113C2">
        <w:rPr>
          <w:rFonts w:ascii="Times New Roman" w:eastAsia="Times New Roman" w:hAnsi="Times New Roman"/>
          <w:lang w:eastAsia="fr-FR"/>
        </w:rPr>
        <w:t xml:space="preserve">C'est dire que </w:t>
      </w:r>
      <w:proofErr w:type="spellStart"/>
      <w:r w:rsidRPr="003113C2">
        <w:rPr>
          <w:rFonts w:ascii="Times New Roman" w:eastAsia="Times New Roman" w:hAnsi="Times New Roman"/>
          <w:lang w:eastAsia="fr-FR"/>
        </w:rPr>
        <w:t>Hübner</w:t>
      </w:r>
      <w:proofErr w:type="spellEnd"/>
      <w:r w:rsidRPr="003113C2">
        <w:rPr>
          <w:rFonts w:ascii="Times New Roman" w:eastAsia="Times New Roman" w:hAnsi="Times New Roman"/>
          <w:lang w:eastAsia="fr-FR"/>
        </w:rPr>
        <w:t xml:space="preserve"> a fait le choix du nom de Psyché, non pas parce que l'héroïne d'Apulée était associée dans son esprit aux papillons, mais pour compléter une liste de noms de Nymphales par une référence à une femme réputée par sa beauté.</w:t>
      </w:r>
    </w:p>
    <w:p w:rsidR="003113C2" w:rsidRPr="003113C2" w:rsidRDefault="003113C2" w:rsidP="00047D33">
      <w:pPr>
        <w:spacing w:after="0" w:line="300" w:lineRule="atLeast"/>
        <w:jc w:val="both"/>
        <w:rPr>
          <w:rFonts w:ascii="Times New Roman" w:hAnsi="Times New Roman"/>
          <w:b/>
        </w:rPr>
      </w:pPr>
      <w:r w:rsidRPr="003113C2">
        <w:rPr>
          <w:rFonts w:ascii="Times New Roman" w:eastAsia="Times New Roman" w:hAnsi="Times New Roman"/>
          <w:lang w:eastAsia="fr-FR"/>
        </w:rPr>
        <w:lastRenderedPageBreak/>
        <w:t xml:space="preserve">Cela faisait près de 50 ans que des noms étaient attribués aux papillons, et personne n'avait songé encore à Psyché, ce qui démontre qu'à la fin du XVIIIe siècle, le personnage de Psyché n'évoquait nullement les papillons.  Linné, qui avait dès 1758 nommé l'un de ses petits </w:t>
      </w:r>
      <w:proofErr w:type="spellStart"/>
      <w:r w:rsidRPr="003113C2">
        <w:rPr>
          <w:rFonts w:ascii="Times New Roman" w:eastAsia="Times New Roman" w:hAnsi="Times New Roman"/>
          <w:lang w:eastAsia="fr-FR"/>
        </w:rPr>
        <w:t>Plebeji</w:t>
      </w:r>
      <w:proofErr w:type="spellEnd"/>
      <w:r w:rsidRPr="003113C2">
        <w:rPr>
          <w:rFonts w:ascii="Times New Roman" w:eastAsia="Times New Roman" w:hAnsi="Times New Roman"/>
          <w:lang w:eastAsia="fr-FR"/>
        </w:rPr>
        <w:t> du nom de</w:t>
      </w:r>
      <w:r w:rsidRPr="003113C2">
        <w:rPr>
          <w:rFonts w:ascii="Times New Roman" w:eastAsia="Times New Roman" w:hAnsi="Times New Roman"/>
          <w:i/>
          <w:iCs/>
          <w:lang w:eastAsia="fr-FR"/>
        </w:rPr>
        <w:t> </w:t>
      </w:r>
      <w:proofErr w:type="spellStart"/>
      <w:r w:rsidRPr="003113C2">
        <w:rPr>
          <w:rFonts w:ascii="Times New Roman" w:eastAsia="Times New Roman" w:hAnsi="Times New Roman"/>
          <w:i/>
          <w:iCs/>
          <w:lang w:eastAsia="fr-FR"/>
        </w:rPr>
        <w:t>Papilio</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cupido</w:t>
      </w:r>
      <w:proofErr w:type="spellEnd"/>
      <w:r w:rsidRPr="003113C2">
        <w:rPr>
          <w:rFonts w:ascii="Times New Roman" w:eastAsia="Times New Roman" w:hAnsi="Times New Roman"/>
          <w:lang w:eastAsia="fr-FR"/>
        </w:rPr>
        <w:t>, ne pensa pas à elle. Quand à </w:t>
      </w:r>
      <w:proofErr w:type="spellStart"/>
      <w:r w:rsidRPr="003113C2">
        <w:rPr>
          <w:rFonts w:ascii="Times New Roman" w:eastAsia="Times New Roman" w:hAnsi="Times New Roman"/>
          <w:lang w:eastAsia="fr-FR"/>
        </w:rPr>
        <w:t>Schrank</w:t>
      </w:r>
      <w:proofErr w:type="spellEnd"/>
      <w:r w:rsidRPr="003113C2">
        <w:rPr>
          <w:rFonts w:ascii="Times New Roman" w:eastAsia="Times New Roman" w:hAnsi="Times New Roman"/>
          <w:lang w:eastAsia="fr-FR"/>
        </w:rPr>
        <w:t xml:space="preserve">*, qui nomma </w:t>
      </w:r>
      <w:proofErr w:type="spellStart"/>
      <w:r w:rsidRPr="003113C2">
        <w:rPr>
          <w:rFonts w:ascii="Times New Roman" w:eastAsia="Times New Roman" w:hAnsi="Times New Roman"/>
          <w:lang w:eastAsia="fr-FR"/>
        </w:rPr>
        <w:t>Cupido</w:t>
      </w:r>
      <w:proofErr w:type="spellEnd"/>
      <w:r w:rsidRPr="003113C2">
        <w:rPr>
          <w:rFonts w:ascii="Times New Roman" w:eastAsia="Times New Roman" w:hAnsi="Times New Roman"/>
          <w:lang w:eastAsia="fr-FR"/>
        </w:rPr>
        <w:t xml:space="preserve"> en 1801 l'une des familles de </w:t>
      </w:r>
      <w:proofErr w:type="spellStart"/>
      <w:r w:rsidRPr="003113C2">
        <w:rPr>
          <w:rFonts w:ascii="Times New Roman" w:eastAsia="Times New Roman" w:hAnsi="Times New Roman"/>
          <w:lang w:eastAsia="fr-FR"/>
        </w:rPr>
        <w:t>Lycaenidae</w:t>
      </w:r>
      <w:proofErr w:type="spellEnd"/>
      <w:r w:rsidRPr="003113C2">
        <w:rPr>
          <w:rFonts w:ascii="Times New Roman" w:eastAsia="Times New Roman" w:hAnsi="Times New Roman"/>
          <w:lang w:eastAsia="fr-FR"/>
        </w:rPr>
        <w:t xml:space="preserve">, il donna le nom de Psyché à une famille de papillons assez misérables, les </w:t>
      </w:r>
      <w:proofErr w:type="spellStart"/>
      <w:r w:rsidRPr="003113C2">
        <w:rPr>
          <w:rFonts w:ascii="Times New Roman" w:eastAsia="Times New Roman" w:hAnsi="Times New Roman"/>
          <w:lang w:eastAsia="fr-FR"/>
        </w:rPr>
        <w:t>Psychidae</w:t>
      </w:r>
      <w:proofErr w:type="spellEnd"/>
      <w:r w:rsidRPr="003113C2">
        <w:rPr>
          <w:rFonts w:ascii="Times New Roman" w:eastAsia="Times New Roman" w:hAnsi="Times New Roman"/>
          <w:lang w:eastAsia="fr-FR"/>
        </w:rPr>
        <w:t>.</w:t>
      </w:r>
    </w:p>
    <w:p w:rsidR="003113C2" w:rsidRPr="003113C2" w:rsidRDefault="003113C2" w:rsidP="00047D33">
      <w:pPr>
        <w:spacing w:after="0" w:line="300" w:lineRule="atLeast"/>
        <w:jc w:val="both"/>
        <w:rPr>
          <w:rFonts w:ascii="Times New Roman" w:eastAsia="Times New Roman" w:hAnsi="Times New Roman"/>
          <w:lang w:eastAsia="fr-FR"/>
        </w:rPr>
      </w:pPr>
    </w:p>
    <w:p w:rsidR="003113C2" w:rsidRPr="003113C2" w:rsidRDefault="003113C2" w:rsidP="00047D33">
      <w:pPr>
        <w:spacing w:after="0" w:line="300" w:lineRule="atLeast"/>
        <w:ind w:left="708"/>
        <w:jc w:val="both"/>
        <w:rPr>
          <w:rFonts w:ascii="Times New Roman" w:eastAsia="Times New Roman" w:hAnsi="Times New Roman"/>
          <w:lang w:eastAsia="fr-FR"/>
        </w:rPr>
      </w:pPr>
      <w:r w:rsidRPr="003113C2">
        <w:rPr>
          <w:rFonts w:ascii="Times New Roman" w:eastAsia="Times New Roman" w:hAnsi="Times New Roman"/>
          <w:lang w:eastAsia="fr-FR"/>
        </w:rPr>
        <w:t>*</w:t>
      </w:r>
      <w:proofErr w:type="spellStart"/>
      <w:r w:rsidRPr="003113C2">
        <w:rPr>
          <w:rFonts w:ascii="Times New Roman" w:eastAsia="Times New Roman" w:hAnsi="Times New Roman"/>
          <w:lang w:eastAsia="fr-FR"/>
        </w:rPr>
        <w:t>Schrank</w:t>
      </w:r>
      <w:proofErr w:type="spellEnd"/>
      <w:r w:rsidRPr="003113C2">
        <w:rPr>
          <w:rFonts w:ascii="Times New Roman" w:eastAsia="Times New Roman" w:hAnsi="Times New Roman"/>
          <w:lang w:eastAsia="fr-FR"/>
        </w:rPr>
        <w:t xml:space="preserve"> F. </w:t>
      </w:r>
      <w:proofErr w:type="spellStart"/>
      <w:r w:rsidRPr="003113C2">
        <w:rPr>
          <w:rFonts w:ascii="Times New Roman" w:eastAsia="Times New Roman" w:hAnsi="Times New Roman"/>
          <w:lang w:eastAsia="fr-FR"/>
        </w:rPr>
        <w:t>von</w:t>
      </w:r>
      <w:proofErr w:type="spellEnd"/>
      <w:r w:rsidRPr="003113C2">
        <w:rPr>
          <w:rFonts w:ascii="Times New Roman" w:eastAsia="Times New Roman" w:hAnsi="Times New Roman"/>
          <w:lang w:eastAsia="fr-FR"/>
        </w:rPr>
        <w:t xml:space="preserve"> Paula 1801. </w:t>
      </w:r>
      <w:proofErr w:type="spellStart"/>
      <w:r w:rsidRPr="003113C2">
        <w:rPr>
          <w:rFonts w:ascii="Times New Roman" w:eastAsia="Times New Roman" w:hAnsi="Times New Roman"/>
          <w:i/>
          <w:iCs/>
          <w:lang w:eastAsia="fr-FR"/>
        </w:rPr>
        <w:t>Fauna</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Boica</w:t>
      </w:r>
      <w:proofErr w:type="spellEnd"/>
      <w:r w:rsidRPr="003113C2">
        <w:rPr>
          <w:rFonts w:ascii="Times New Roman" w:eastAsia="Times New Roman" w:hAnsi="Times New Roman"/>
          <w:lang w:eastAsia="fr-FR"/>
        </w:rPr>
        <w:t>. </w:t>
      </w:r>
      <w:proofErr w:type="spellStart"/>
      <w:r w:rsidRPr="003113C2">
        <w:rPr>
          <w:rFonts w:ascii="Times New Roman" w:eastAsia="Times New Roman" w:hAnsi="Times New Roman"/>
          <w:i/>
          <w:iCs/>
          <w:lang w:eastAsia="fr-FR"/>
        </w:rPr>
        <w:t>Durchgedachte</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Geschichte</w:t>
      </w:r>
      <w:proofErr w:type="spellEnd"/>
      <w:r w:rsidRPr="003113C2">
        <w:rPr>
          <w:rFonts w:ascii="Times New Roman" w:eastAsia="Times New Roman" w:hAnsi="Times New Roman"/>
          <w:i/>
          <w:iCs/>
          <w:lang w:eastAsia="fr-FR"/>
        </w:rPr>
        <w:t xml:space="preserve"> der in </w:t>
      </w:r>
      <w:proofErr w:type="spellStart"/>
      <w:r w:rsidRPr="003113C2">
        <w:rPr>
          <w:rFonts w:ascii="Times New Roman" w:eastAsia="Times New Roman" w:hAnsi="Times New Roman"/>
          <w:i/>
          <w:iCs/>
          <w:lang w:eastAsia="fr-FR"/>
        </w:rPr>
        <w:t>Baiern</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einheimischen</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und</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zahmen</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Tiere</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Zweyter</w:t>
      </w:r>
      <w:proofErr w:type="spellEnd"/>
      <w:r w:rsidRPr="003113C2">
        <w:rPr>
          <w:rFonts w:ascii="Times New Roman" w:eastAsia="Times New Roman" w:hAnsi="Times New Roman"/>
          <w:i/>
          <w:iCs/>
          <w:lang w:eastAsia="fr-FR"/>
        </w:rPr>
        <w:t xml:space="preserve"> Band </w:t>
      </w:r>
      <w:proofErr w:type="spellStart"/>
      <w:r w:rsidRPr="003113C2">
        <w:rPr>
          <w:rFonts w:ascii="Times New Roman" w:eastAsia="Times New Roman" w:hAnsi="Times New Roman"/>
          <w:i/>
          <w:iCs/>
          <w:lang w:eastAsia="fr-FR"/>
        </w:rPr>
        <w:t>erste</w:t>
      </w:r>
      <w:proofErr w:type="spellEnd"/>
      <w:r w:rsidRPr="003113C2">
        <w:rPr>
          <w:rFonts w:ascii="Times New Roman" w:eastAsia="Times New Roman" w:hAnsi="Times New Roman"/>
          <w:i/>
          <w:iCs/>
          <w:lang w:eastAsia="fr-FR"/>
        </w:rPr>
        <w:t xml:space="preserve"> </w:t>
      </w:r>
      <w:proofErr w:type="spellStart"/>
      <w:r w:rsidRPr="003113C2">
        <w:rPr>
          <w:rFonts w:ascii="Times New Roman" w:eastAsia="Times New Roman" w:hAnsi="Times New Roman"/>
          <w:i/>
          <w:iCs/>
          <w:lang w:eastAsia="fr-FR"/>
        </w:rPr>
        <w:t>Abtheilung</w:t>
      </w:r>
      <w:proofErr w:type="spellEnd"/>
      <w:r w:rsidRPr="003113C2">
        <w:rPr>
          <w:rFonts w:ascii="Times New Roman" w:eastAsia="Times New Roman" w:hAnsi="Times New Roman"/>
          <w:lang w:eastAsia="fr-FR"/>
        </w:rPr>
        <w:t>. - — 2(1):1–274. </w:t>
      </w:r>
    </w:p>
    <w:p w:rsidR="00217928" w:rsidRDefault="00217928" w:rsidP="006C3849">
      <w:pPr>
        <w:pStyle w:val="Titre2"/>
      </w:pPr>
    </w:p>
    <w:p w:rsidR="006C3849" w:rsidRPr="00047D33" w:rsidRDefault="006C3849" w:rsidP="006C3849">
      <w:pPr>
        <w:pStyle w:val="Titre2"/>
        <w:rPr>
          <w:rFonts w:ascii="Bodoni MT" w:hAnsi="Bodoni MT"/>
          <w:caps w:val="0"/>
          <w:sz w:val="28"/>
          <w:szCs w:val="28"/>
        </w:rPr>
        <w:sectPr w:rsidR="006C3849" w:rsidRPr="00047D33" w:rsidSect="002844A0">
          <w:footerReference w:type="default" r:id="rId24"/>
          <w:footerReference w:type="first" r:id="rId25"/>
          <w:pgSz w:w="11907" w:h="16839" w:code="9"/>
          <w:pgMar w:top="1021" w:right="1134" w:bottom="1247" w:left="1474" w:header="576" w:footer="432" w:gutter="0"/>
          <w:cols w:space="720"/>
          <w:titlePg/>
          <w:docGrid w:linePitch="360"/>
        </w:sectPr>
      </w:pPr>
      <w:hyperlink r:id="rId26" w:history="1">
        <w:r w:rsidRPr="00047D33">
          <w:rPr>
            <w:rStyle w:val="Lienhypertexte"/>
            <w:rFonts w:ascii="Bodoni MT" w:hAnsi="Bodoni MT"/>
            <w:caps w:val="0"/>
            <w:color w:val="auto"/>
            <w:sz w:val="28"/>
            <w:szCs w:val="28"/>
            <w:u w:val="none"/>
          </w:rPr>
          <w:t>Victor Hugo</w:t>
        </w:r>
      </w:hyperlink>
      <w:r w:rsidRPr="00047D33">
        <w:rPr>
          <w:rStyle w:val="apple-converted-space"/>
          <w:rFonts w:ascii="Bodoni MT" w:hAnsi="Bodoni MT"/>
          <w:caps w:val="0"/>
          <w:sz w:val="28"/>
          <w:szCs w:val="28"/>
        </w:rPr>
        <w:t>, « Psyché »,  </w:t>
      </w:r>
      <w:hyperlink r:id="rId27" w:history="1">
        <w:r w:rsidRPr="00047D33">
          <w:rPr>
            <w:rStyle w:val="Lienhypertexte"/>
            <w:rFonts w:ascii="Bodoni MT" w:hAnsi="Bodoni MT"/>
            <w:i/>
            <w:caps w:val="0"/>
            <w:color w:val="auto"/>
            <w:sz w:val="28"/>
            <w:szCs w:val="28"/>
            <w:u w:val="none"/>
          </w:rPr>
          <w:t xml:space="preserve">Les chansons des rues et des bois </w:t>
        </w:r>
        <w:r w:rsidRPr="00047D33">
          <w:rPr>
            <w:rStyle w:val="Lienhypertexte"/>
            <w:rFonts w:ascii="Bodoni MT" w:hAnsi="Bodoni MT"/>
            <w:caps w:val="0"/>
            <w:color w:val="auto"/>
            <w:sz w:val="28"/>
            <w:szCs w:val="28"/>
            <w:u w:val="none"/>
          </w:rPr>
          <w:t>(1865)</w:t>
        </w:r>
      </w:hyperlink>
    </w:p>
    <w:p w:rsidR="006C3849" w:rsidRDefault="00D63333" w:rsidP="006C3849">
      <w:pPr>
        <w:pStyle w:val="NormalWeb"/>
        <w:spacing w:after="0" w:line="260" w:lineRule="atLeast"/>
        <w:rPr>
          <w:rFonts w:ascii="Bodoni MT" w:hAnsi="Bodoni MT"/>
          <w:color w:val="000000"/>
          <w:sz w:val="22"/>
          <w:szCs w:val="22"/>
        </w:rPr>
      </w:pPr>
      <w:r>
        <w:rPr>
          <w:rFonts w:ascii="Bodoni MT" w:hAnsi="Bodoni MT"/>
          <w:noProof/>
          <w:color w:val="000000"/>
          <w:sz w:val="22"/>
          <w:szCs w:val="22"/>
          <w:lang w:eastAsia="fr-FR"/>
        </w:rPr>
        <w:drawing>
          <wp:anchor distT="0" distB="0" distL="114300" distR="114300" simplePos="0" relativeHeight="251661312" behindDoc="0" locked="0" layoutInCell="1" allowOverlap="1">
            <wp:simplePos x="0" y="0"/>
            <wp:positionH relativeFrom="column">
              <wp:posOffset>2923540</wp:posOffset>
            </wp:positionH>
            <wp:positionV relativeFrom="paragraph">
              <wp:posOffset>1349375</wp:posOffset>
            </wp:positionV>
            <wp:extent cx="2739390" cy="4343400"/>
            <wp:effectExtent l="19050" t="0" r="3810" b="0"/>
            <wp:wrapSquare wrapText="bothSides"/>
            <wp:docPr id="7" name="Image 1" descr="https://s-media-cache-ak0.pinimg.com/736x/a8/9d/7b/a89d7bffd85c2b1af2a64ef03110f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a8/9d/7b/a89d7bffd85c2b1af2a64ef03110f716.jpg"/>
                    <pic:cNvPicPr>
                      <a:picLocks noChangeAspect="1" noChangeArrowheads="1"/>
                    </pic:cNvPicPr>
                  </pic:nvPicPr>
                  <pic:blipFill>
                    <a:blip r:embed="rId28" cstate="print"/>
                    <a:srcRect/>
                    <a:stretch>
                      <a:fillRect/>
                    </a:stretch>
                  </pic:blipFill>
                  <pic:spPr bwMode="auto">
                    <a:xfrm>
                      <a:off x="0" y="0"/>
                      <a:ext cx="2739390" cy="4343400"/>
                    </a:xfrm>
                    <a:prstGeom prst="rect">
                      <a:avLst/>
                    </a:prstGeom>
                    <a:noFill/>
                    <a:ln w="9525">
                      <a:noFill/>
                      <a:miter lim="800000"/>
                      <a:headEnd/>
                      <a:tailEnd/>
                    </a:ln>
                  </pic:spPr>
                </pic:pic>
              </a:graphicData>
            </a:graphic>
          </wp:anchor>
        </w:drawing>
      </w:r>
      <w:r w:rsidR="006C3849" w:rsidRPr="00497B37">
        <w:rPr>
          <w:rFonts w:ascii="Bodoni MT" w:hAnsi="Bodoni MT"/>
          <w:color w:val="000000"/>
          <w:sz w:val="22"/>
          <w:szCs w:val="22"/>
        </w:rPr>
        <w:t>Psyché dans ma chambre est entrée,</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t>1</w:t>
      </w:r>
      <w:r w:rsidR="006C3849" w:rsidRPr="00497B37">
        <w:rPr>
          <w:rFonts w:ascii="Bodoni MT" w:hAnsi="Bodoni MT"/>
          <w:color w:val="000000"/>
          <w:sz w:val="22"/>
          <w:szCs w:val="22"/>
        </w:rPr>
        <w:br/>
        <w:t>Et j'ai dit à ce papillon :</w:t>
      </w:r>
      <w:r w:rsidR="006C3849" w:rsidRPr="00497B37">
        <w:rPr>
          <w:rStyle w:val="apple-converted-space"/>
          <w:rFonts w:ascii="Bodoni MT" w:hAnsi="Bodoni MT"/>
          <w:color w:val="000000"/>
          <w:sz w:val="22"/>
          <w:szCs w:val="22"/>
        </w:rPr>
        <w:t> </w:t>
      </w:r>
      <w:r w:rsidR="006C3849" w:rsidRPr="00497B37">
        <w:rPr>
          <w:rFonts w:ascii="Bodoni MT" w:hAnsi="Bodoni MT"/>
          <w:color w:val="000000"/>
          <w:sz w:val="22"/>
          <w:szCs w:val="22"/>
        </w:rPr>
        <w:br/>
        <w:t xml:space="preserve">– « </w:t>
      </w:r>
      <w:r w:rsidR="006C3849" w:rsidRPr="00FA62F0">
        <w:rPr>
          <w:rFonts w:ascii="Bodoni MT" w:hAnsi="Bodoni MT"/>
          <w:color w:val="00B050"/>
          <w:sz w:val="22"/>
          <w:szCs w:val="22"/>
        </w:rPr>
        <w:t>Nomme-moi</w:t>
      </w:r>
      <w:r w:rsidR="006C3849" w:rsidRPr="00497B37">
        <w:rPr>
          <w:rFonts w:ascii="Bodoni MT" w:hAnsi="Bodoni MT"/>
          <w:color w:val="000000"/>
          <w:sz w:val="22"/>
          <w:szCs w:val="22"/>
        </w:rPr>
        <w:t xml:space="preserve"> la chose sacrée.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Est-ce</w:t>
      </w:r>
      <w:r w:rsidR="006C3849">
        <w:rPr>
          <w:rFonts w:ascii="Bodoni MT" w:hAnsi="Bodoni MT"/>
          <w:color w:val="000000"/>
          <w:sz w:val="22"/>
          <w:szCs w:val="22"/>
        </w:rPr>
        <w:t xml:space="preserve"> l'ombre ? </w:t>
      </w:r>
      <w:proofErr w:type="gramStart"/>
      <w:r w:rsidR="006C3849">
        <w:rPr>
          <w:rFonts w:ascii="Bodoni MT" w:hAnsi="Bodoni MT"/>
          <w:color w:val="000000"/>
          <w:sz w:val="22"/>
          <w:szCs w:val="22"/>
        </w:rPr>
        <w:t>est-ce</w:t>
      </w:r>
      <w:proofErr w:type="gramEnd"/>
      <w:r w:rsidR="006C3849">
        <w:rPr>
          <w:rFonts w:ascii="Bodoni MT" w:hAnsi="Bodoni MT"/>
          <w:color w:val="000000"/>
          <w:sz w:val="22"/>
          <w:szCs w:val="22"/>
        </w:rPr>
        <w:t xml:space="preserve"> le rayon ?</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FF0000"/>
          <w:sz w:val="22"/>
          <w:szCs w:val="22"/>
        </w:rPr>
        <w:t>Est-ce</w:t>
      </w:r>
      <w:r w:rsidR="006C3849" w:rsidRPr="00497B37">
        <w:rPr>
          <w:rFonts w:ascii="Bodoni MT" w:hAnsi="Bodoni MT"/>
          <w:color w:val="000000"/>
          <w:sz w:val="22"/>
          <w:szCs w:val="22"/>
        </w:rPr>
        <w:t xml:space="preserve"> la musique des lyres ?</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r>
      <w:r w:rsidR="00F25A67">
        <w:rPr>
          <w:rStyle w:val="apple-converted-space"/>
          <w:rFonts w:ascii="Bodoni MT" w:hAnsi="Bodoni MT"/>
          <w:color w:val="000000"/>
          <w:sz w:val="22"/>
          <w:szCs w:val="22"/>
        </w:rPr>
        <w:tab/>
        <w:t>5</w:t>
      </w:r>
      <w:r w:rsidR="006C3849">
        <w:rPr>
          <w:rFonts w:ascii="Bodoni MT" w:hAnsi="Bodoni MT"/>
          <w:color w:val="000000"/>
          <w:sz w:val="22"/>
          <w:szCs w:val="22"/>
        </w:rPr>
        <w:br/>
      </w:r>
      <w:r w:rsidR="006C3849" w:rsidRPr="00FA62F0">
        <w:rPr>
          <w:rFonts w:ascii="Bodoni MT" w:hAnsi="Bodoni MT"/>
          <w:color w:val="FF0000"/>
          <w:sz w:val="22"/>
          <w:szCs w:val="22"/>
        </w:rPr>
        <w:t>Est-ce</w:t>
      </w:r>
      <w:r w:rsidR="006C3849" w:rsidRPr="00497B37">
        <w:rPr>
          <w:rFonts w:ascii="Bodoni MT" w:hAnsi="Bodoni MT"/>
          <w:color w:val="000000"/>
          <w:sz w:val="22"/>
          <w:szCs w:val="22"/>
        </w:rPr>
        <w:t xml:space="preserve"> le parfum de la fleur ?</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4F81BD" w:themeColor="accent1"/>
          <w:sz w:val="22"/>
          <w:szCs w:val="22"/>
        </w:rPr>
        <w:t>Que</w:t>
      </w:r>
      <w:r w:rsidR="006C3849" w:rsidRPr="00497B37">
        <w:rPr>
          <w:rFonts w:ascii="Bodoni MT" w:hAnsi="Bodoni MT"/>
          <w:color w:val="000000"/>
          <w:sz w:val="22"/>
          <w:szCs w:val="22"/>
        </w:rPr>
        <w:t>l est entre tous les délires</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Celui</w:t>
      </w:r>
      <w:r w:rsidR="006C3849">
        <w:rPr>
          <w:rFonts w:ascii="Bodoni MT" w:hAnsi="Bodoni MT"/>
          <w:color w:val="000000"/>
          <w:sz w:val="22"/>
          <w:szCs w:val="22"/>
        </w:rPr>
        <w:t xml:space="preserve"> qui fait l'homme meilleur ?</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4F81BD" w:themeColor="accent1"/>
          <w:sz w:val="22"/>
          <w:szCs w:val="22"/>
        </w:rPr>
        <w:t>Quel</w:t>
      </w:r>
      <w:r w:rsidR="006C3849" w:rsidRPr="00497B37">
        <w:rPr>
          <w:rFonts w:ascii="Bodoni MT" w:hAnsi="Bodoni MT"/>
          <w:color w:val="000000"/>
          <w:sz w:val="22"/>
          <w:szCs w:val="22"/>
        </w:rPr>
        <w:t xml:space="preserve"> est l'encens ? </w:t>
      </w:r>
      <w:proofErr w:type="gramStart"/>
      <w:r w:rsidR="006C3849" w:rsidRPr="00497B37">
        <w:rPr>
          <w:rFonts w:ascii="Bodoni MT" w:hAnsi="Bodoni MT"/>
          <w:color w:val="000000"/>
          <w:sz w:val="22"/>
          <w:szCs w:val="22"/>
        </w:rPr>
        <w:t>quelle</w:t>
      </w:r>
      <w:proofErr w:type="gramEnd"/>
      <w:r w:rsidR="006C3849" w:rsidRPr="00497B37">
        <w:rPr>
          <w:rFonts w:ascii="Bodoni MT" w:hAnsi="Bodoni MT"/>
          <w:color w:val="000000"/>
          <w:sz w:val="22"/>
          <w:szCs w:val="22"/>
        </w:rPr>
        <w:t xml:space="preserve"> est la flamme ?</w:t>
      </w:r>
      <w:r w:rsidR="00834D2A">
        <w:rPr>
          <w:rFonts w:ascii="Bodoni MT" w:hAnsi="Bodoni MT"/>
          <w:color w:val="000000"/>
          <w:sz w:val="22"/>
          <w:szCs w:val="22"/>
        </w:rPr>
        <w:t xml:space="preserve">   </w:t>
      </w:r>
      <w:r w:rsidR="00F25A67">
        <w:rPr>
          <w:rFonts w:ascii="Bodoni MT" w:hAnsi="Bodoni MT"/>
          <w:color w:val="000000"/>
          <w:sz w:val="22"/>
          <w:szCs w:val="22"/>
        </w:rPr>
        <w:t>10</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943634" w:themeColor="accent2" w:themeShade="BF"/>
          <w:sz w:val="22"/>
          <w:szCs w:val="22"/>
        </w:rPr>
        <w:t xml:space="preserve">Et </w:t>
      </w:r>
      <w:r w:rsidR="006C3849" w:rsidRPr="00497B37">
        <w:rPr>
          <w:rFonts w:ascii="Bodoni MT" w:hAnsi="Bodoni MT"/>
          <w:color w:val="000000"/>
          <w:sz w:val="22"/>
          <w:szCs w:val="22"/>
        </w:rPr>
        <w:t>l'organe de l'avatar,</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943634" w:themeColor="accent2" w:themeShade="BF"/>
          <w:sz w:val="22"/>
          <w:szCs w:val="22"/>
        </w:rPr>
        <w:t xml:space="preserve">Et </w:t>
      </w:r>
      <w:r w:rsidR="006C3849" w:rsidRPr="00497B37">
        <w:rPr>
          <w:rFonts w:ascii="Bodoni MT" w:hAnsi="Bodoni MT"/>
          <w:color w:val="000000"/>
          <w:sz w:val="22"/>
          <w:szCs w:val="22"/>
        </w:rPr>
        <w:t>pour les souffrants le dictame,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943634" w:themeColor="accent2" w:themeShade="BF"/>
          <w:sz w:val="22"/>
          <w:szCs w:val="22"/>
        </w:rPr>
        <w:t>E</w:t>
      </w:r>
      <w:r w:rsidR="006C3849" w:rsidRPr="00497B37">
        <w:rPr>
          <w:rFonts w:ascii="Bodoni MT" w:hAnsi="Bodoni MT"/>
          <w:color w:val="000000"/>
          <w:sz w:val="22"/>
          <w:szCs w:val="22"/>
        </w:rPr>
        <w:t xml:space="preserve">t </w:t>
      </w:r>
      <w:r w:rsidR="006C3849">
        <w:rPr>
          <w:rFonts w:ascii="Bodoni MT" w:hAnsi="Bodoni MT"/>
          <w:color w:val="000000"/>
          <w:sz w:val="22"/>
          <w:szCs w:val="22"/>
        </w:rPr>
        <w:t>pour les heureux le nectar ?</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00B050"/>
          <w:sz w:val="22"/>
          <w:szCs w:val="22"/>
        </w:rPr>
        <w:t>Enseigne-moi</w:t>
      </w:r>
      <w:r w:rsidR="006C3849" w:rsidRPr="00497B37">
        <w:rPr>
          <w:rFonts w:ascii="Bodoni MT" w:hAnsi="Bodoni MT"/>
          <w:color w:val="000000"/>
          <w:sz w:val="22"/>
          <w:szCs w:val="22"/>
        </w:rPr>
        <w:t xml:space="preserve"> ce qui fait vivre,</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r>
      <w:r w:rsidR="006C3849" w:rsidRPr="00497B37">
        <w:rPr>
          <w:rFonts w:ascii="Bodoni MT" w:hAnsi="Bodoni MT"/>
          <w:color w:val="000000"/>
          <w:sz w:val="22"/>
          <w:szCs w:val="22"/>
        </w:rPr>
        <w:br/>
        <w:t>Ce qui fait que l'</w:t>
      </w:r>
      <w:proofErr w:type="spellStart"/>
      <w:r w:rsidR="006C3849" w:rsidRPr="00497B37">
        <w:rPr>
          <w:rFonts w:ascii="Bodoni MT" w:hAnsi="Bodoni MT"/>
          <w:color w:val="000000"/>
          <w:sz w:val="22"/>
          <w:szCs w:val="22"/>
        </w:rPr>
        <w:t>oeil</w:t>
      </w:r>
      <w:proofErr w:type="spellEnd"/>
      <w:r w:rsidR="006C3849" w:rsidRPr="00497B37">
        <w:rPr>
          <w:rFonts w:ascii="Bodoni MT" w:hAnsi="Bodoni MT"/>
          <w:color w:val="000000"/>
          <w:sz w:val="22"/>
          <w:szCs w:val="22"/>
        </w:rPr>
        <w:t xml:space="preserve"> brille et voit !</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t>15</w:t>
      </w:r>
      <w:r w:rsidR="006C3849">
        <w:rPr>
          <w:rFonts w:ascii="Bodoni MT" w:hAnsi="Bodoni MT"/>
          <w:color w:val="000000"/>
          <w:sz w:val="22"/>
          <w:szCs w:val="22"/>
        </w:rPr>
        <w:br/>
      </w:r>
      <w:r w:rsidR="006C3849" w:rsidRPr="00FA62F0">
        <w:rPr>
          <w:rFonts w:ascii="Bodoni MT" w:hAnsi="Bodoni MT"/>
          <w:color w:val="00B050"/>
          <w:sz w:val="22"/>
          <w:szCs w:val="22"/>
        </w:rPr>
        <w:t>Enseigne-moi</w:t>
      </w:r>
      <w:r w:rsidR="006C3849" w:rsidRPr="00497B37">
        <w:rPr>
          <w:rFonts w:ascii="Bodoni MT" w:hAnsi="Bodoni MT"/>
          <w:color w:val="000000"/>
          <w:sz w:val="22"/>
          <w:szCs w:val="22"/>
        </w:rPr>
        <w:t xml:space="preserve"> l'endroit du livre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Où</w:t>
      </w:r>
      <w:r w:rsidR="006C3849">
        <w:rPr>
          <w:rFonts w:ascii="Bodoni MT" w:hAnsi="Bodoni MT"/>
          <w:color w:val="000000"/>
          <w:sz w:val="22"/>
          <w:szCs w:val="22"/>
        </w:rPr>
        <w:t xml:space="preserve"> Dieu pensif pose son doigt.</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7030A0"/>
          <w:sz w:val="22"/>
          <w:szCs w:val="22"/>
        </w:rPr>
        <w:t>Qu'est-ce qu'en</w:t>
      </w:r>
      <w:r w:rsidR="006C3849" w:rsidRPr="00497B37">
        <w:rPr>
          <w:rFonts w:ascii="Bodoni MT" w:hAnsi="Bodoni MT"/>
          <w:color w:val="000000"/>
          <w:sz w:val="22"/>
          <w:szCs w:val="22"/>
        </w:rPr>
        <w:t xml:space="preserve"> sortant de l'</w:t>
      </w:r>
      <w:proofErr w:type="spellStart"/>
      <w:r w:rsidR="006C3849" w:rsidRPr="00497B37">
        <w:rPr>
          <w:rFonts w:ascii="Bodoni MT" w:hAnsi="Bodoni MT"/>
          <w:color w:val="000000"/>
          <w:sz w:val="22"/>
          <w:szCs w:val="22"/>
        </w:rPr>
        <w:t>Érèbe</w:t>
      </w:r>
      <w:proofErr w:type="spellEnd"/>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 xml:space="preserve"> Dante a trouvé de plus complet ?</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548DD4" w:themeColor="text2" w:themeTint="99"/>
          <w:sz w:val="22"/>
          <w:szCs w:val="22"/>
        </w:rPr>
        <w:t>Quel est</w:t>
      </w:r>
      <w:r w:rsidR="006C3849" w:rsidRPr="00497B37">
        <w:rPr>
          <w:rFonts w:ascii="Bodoni MT" w:hAnsi="Bodoni MT"/>
          <w:color w:val="000000"/>
          <w:sz w:val="22"/>
          <w:szCs w:val="22"/>
        </w:rPr>
        <w:t xml:space="preserve"> le mot des sphinx de </w:t>
      </w:r>
      <w:proofErr w:type="spellStart"/>
      <w:r w:rsidR="006C3849" w:rsidRPr="00497B37">
        <w:rPr>
          <w:rFonts w:ascii="Bodoni MT" w:hAnsi="Bodoni MT"/>
          <w:color w:val="000000"/>
          <w:sz w:val="22"/>
          <w:szCs w:val="22"/>
        </w:rPr>
        <w:t>Thèbe</w:t>
      </w:r>
      <w:proofErr w:type="spellEnd"/>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t>20</w:t>
      </w:r>
      <w:r w:rsidR="006C3849">
        <w:rPr>
          <w:rFonts w:ascii="Bodoni MT" w:hAnsi="Bodoni MT"/>
          <w:color w:val="000000"/>
          <w:sz w:val="22"/>
          <w:szCs w:val="22"/>
        </w:rPr>
        <w:br/>
      </w:r>
      <w:r w:rsidR="006C3849" w:rsidRPr="00497B37">
        <w:rPr>
          <w:rFonts w:ascii="Bodoni MT" w:hAnsi="Bodoni MT"/>
          <w:color w:val="000000"/>
          <w:sz w:val="22"/>
          <w:szCs w:val="22"/>
        </w:rPr>
        <w:t>Et des ramiers du Paraclet ?</w:t>
      </w:r>
      <w:r w:rsidR="006C3849" w:rsidRPr="00497B37">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548DD4" w:themeColor="text2" w:themeTint="99"/>
          <w:sz w:val="22"/>
          <w:szCs w:val="22"/>
        </w:rPr>
        <w:t>Quelle est</w:t>
      </w:r>
      <w:r w:rsidR="006C3849" w:rsidRPr="00497B37">
        <w:rPr>
          <w:rFonts w:ascii="Bodoni MT" w:hAnsi="Bodoni MT"/>
          <w:color w:val="000000"/>
          <w:sz w:val="22"/>
          <w:szCs w:val="22"/>
        </w:rPr>
        <w:t xml:space="preserve"> la chose, humble et superbe,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Faite de matière et d'éther,</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 xml:space="preserve"> Où Dieu met le plus de son verbe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Et l</w:t>
      </w:r>
      <w:r w:rsidR="006C3849">
        <w:rPr>
          <w:rFonts w:ascii="Bodoni MT" w:hAnsi="Bodoni MT"/>
          <w:color w:val="000000"/>
          <w:sz w:val="22"/>
          <w:szCs w:val="22"/>
        </w:rPr>
        <w:t>'homme le plus de sa chair ?</w:t>
      </w:r>
      <w:r w:rsidR="00F25A67">
        <w:rPr>
          <w:rFonts w:ascii="Bodoni MT" w:hAnsi="Bodoni MT"/>
          <w:color w:val="000000"/>
          <w:sz w:val="22"/>
          <w:szCs w:val="22"/>
        </w:rPr>
        <w:tab/>
        <w:t>25</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548DD4" w:themeColor="text2" w:themeTint="99"/>
          <w:sz w:val="22"/>
          <w:szCs w:val="22"/>
        </w:rPr>
        <w:t>Quel est</w:t>
      </w:r>
      <w:r w:rsidR="006C3849" w:rsidRPr="00497B37">
        <w:rPr>
          <w:rFonts w:ascii="Bodoni MT" w:hAnsi="Bodoni MT"/>
          <w:color w:val="000000"/>
          <w:sz w:val="22"/>
          <w:szCs w:val="22"/>
        </w:rPr>
        <w:t xml:space="preserve"> le pont que l'esprit montre,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La route de la fange au ciel,</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Où Vénus Astarté rencontre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 xml:space="preserve">À </w:t>
      </w:r>
      <w:r w:rsidR="006C3849">
        <w:rPr>
          <w:rFonts w:ascii="Bodoni MT" w:hAnsi="Bodoni MT"/>
          <w:color w:val="000000"/>
          <w:sz w:val="22"/>
          <w:szCs w:val="22"/>
        </w:rPr>
        <w:t xml:space="preserve">mi-chemin </w:t>
      </w:r>
      <w:proofErr w:type="spellStart"/>
      <w:r w:rsidR="006C3849">
        <w:rPr>
          <w:rFonts w:ascii="Bodoni MT" w:hAnsi="Bodoni MT"/>
          <w:color w:val="000000"/>
          <w:sz w:val="22"/>
          <w:szCs w:val="22"/>
        </w:rPr>
        <w:t>Ithuriel</w:t>
      </w:r>
      <w:proofErr w:type="spellEnd"/>
      <w:r w:rsidR="006C3849">
        <w:rPr>
          <w:rFonts w:ascii="Bodoni MT" w:hAnsi="Bodoni MT"/>
          <w:color w:val="000000"/>
          <w:sz w:val="22"/>
          <w:szCs w:val="22"/>
        </w:rPr>
        <w:t xml:space="preserve"> ?</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548DD4" w:themeColor="text2" w:themeTint="99"/>
          <w:sz w:val="22"/>
          <w:szCs w:val="22"/>
        </w:rPr>
        <w:t>Quelle est</w:t>
      </w:r>
      <w:r w:rsidR="006C3849" w:rsidRPr="00497B37">
        <w:rPr>
          <w:rFonts w:ascii="Bodoni MT" w:hAnsi="Bodoni MT"/>
          <w:color w:val="000000"/>
          <w:sz w:val="22"/>
          <w:szCs w:val="22"/>
        </w:rPr>
        <w:t xml:space="preserve"> la clef splendide et sombre,</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r>
      <w:r w:rsidR="00F25A67">
        <w:rPr>
          <w:rStyle w:val="apple-converted-space"/>
          <w:rFonts w:ascii="Bodoni MT" w:hAnsi="Bodoni MT"/>
          <w:color w:val="000000"/>
          <w:sz w:val="22"/>
          <w:szCs w:val="22"/>
        </w:rPr>
        <w:tab/>
        <w:t>30</w:t>
      </w:r>
      <w:r w:rsidR="006C3849">
        <w:rPr>
          <w:rFonts w:ascii="Bodoni MT" w:hAnsi="Bodoni MT"/>
          <w:color w:val="000000"/>
          <w:sz w:val="22"/>
          <w:szCs w:val="22"/>
        </w:rPr>
        <w:br/>
      </w:r>
      <w:r w:rsidR="006C3849" w:rsidRPr="00497B37">
        <w:rPr>
          <w:rFonts w:ascii="Bodoni MT" w:hAnsi="Bodoni MT"/>
          <w:color w:val="000000"/>
          <w:sz w:val="22"/>
          <w:szCs w:val="22"/>
        </w:rPr>
        <w:t>Comme aux élus chère aux maudits,</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Avec laquelle on ferme l'ombre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t>Et l'on ouvre le paradis ?</w:t>
      </w:r>
      <w:r w:rsidR="006C3849">
        <w:rPr>
          <w:rFonts w:ascii="Bodoni MT" w:hAnsi="Bodoni MT"/>
          <w:color w:val="000000"/>
          <w:sz w:val="22"/>
          <w:szCs w:val="22"/>
        </w:rPr>
        <w:br/>
      </w:r>
      <w:r w:rsidR="006C3849">
        <w:rPr>
          <w:rFonts w:ascii="Bodoni MT" w:hAnsi="Bodoni MT"/>
          <w:color w:val="000000"/>
          <w:sz w:val="22"/>
          <w:szCs w:val="22"/>
        </w:rPr>
        <w:lastRenderedPageBreak/>
        <w:br/>
      </w:r>
      <w:r w:rsidR="006C3849" w:rsidRPr="00FA62F0">
        <w:rPr>
          <w:rFonts w:ascii="Bodoni MT" w:hAnsi="Bodoni MT"/>
          <w:color w:val="7030A0"/>
          <w:sz w:val="22"/>
          <w:szCs w:val="22"/>
        </w:rPr>
        <w:t>Qu'est-ce</w:t>
      </w:r>
      <w:r w:rsidR="006C3849" w:rsidRPr="00497B37">
        <w:rPr>
          <w:rFonts w:ascii="Bodoni MT" w:hAnsi="Bodoni MT"/>
          <w:color w:val="000000"/>
          <w:sz w:val="22"/>
          <w:szCs w:val="22"/>
        </w:rPr>
        <w:t xml:space="preserve"> qu'Orphée et Zoroastre,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Et Christ que Jean vint suppléer,</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r>
      <w:r w:rsidR="00F25A67">
        <w:rPr>
          <w:rStyle w:val="apple-converted-space"/>
          <w:rFonts w:ascii="Bodoni MT" w:hAnsi="Bodoni MT"/>
          <w:color w:val="000000"/>
          <w:sz w:val="22"/>
          <w:szCs w:val="22"/>
        </w:rPr>
        <w:tab/>
        <w:t>35</w:t>
      </w:r>
      <w:r w:rsidR="006C3849">
        <w:rPr>
          <w:rFonts w:ascii="Bodoni MT" w:hAnsi="Bodoni MT"/>
          <w:color w:val="000000"/>
          <w:sz w:val="22"/>
          <w:szCs w:val="22"/>
        </w:rPr>
        <w:br/>
      </w:r>
      <w:r w:rsidR="006C3849" w:rsidRPr="00497B37">
        <w:rPr>
          <w:rFonts w:ascii="Bodoni MT" w:hAnsi="Bodoni MT"/>
          <w:color w:val="000000"/>
          <w:sz w:val="22"/>
          <w:szCs w:val="22"/>
        </w:rPr>
        <w:t>En mêlant la rose avec l'astre,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Auraient voulu pouvoir créer ?</w:t>
      </w:r>
      <w:r w:rsidR="006C3849" w:rsidRPr="00497B37">
        <w:rPr>
          <w:rFonts w:ascii="Bodoni MT" w:hAnsi="Bodoni MT"/>
          <w:color w:val="000000"/>
          <w:sz w:val="22"/>
          <w:szCs w:val="22"/>
        </w:rPr>
        <w:br/>
      </w:r>
      <w:r w:rsidR="00047D33">
        <w:rPr>
          <w:rFonts w:ascii="Bodoni MT" w:hAnsi="Bodoni MT"/>
          <w:noProof/>
          <w:color w:val="000000"/>
          <w:sz w:val="22"/>
          <w:szCs w:val="22"/>
          <w:lang w:eastAsia="fr-FR"/>
        </w:rPr>
        <w:drawing>
          <wp:anchor distT="0" distB="0" distL="114300" distR="114300" simplePos="0" relativeHeight="251659264" behindDoc="0" locked="0" layoutInCell="1" allowOverlap="1">
            <wp:simplePos x="0" y="0"/>
            <wp:positionH relativeFrom="column">
              <wp:posOffset>3045460</wp:posOffset>
            </wp:positionH>
            <wp:positionV relativeFrom="paragraph">
              <wp:posOffset>1256665</wp:posOffset>
            </wp:positionV>
            <wp:extent cx="2571750" cy="2453640"/>
            <wp:effectExtent l="19050" t="0" r="0" b="0"/>
            <wp:wrapSquare wrapText="bothSides"/>
            <wp:docPr id="5" name="Image 1" descr="http://www.clioetcalliope.com/oeuvres/sculpture/psyche/psy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oetcalliope.com/oeuvres/sculpture/psyche/psyche.jpg"/>
                    <pic:cNvPicPr>
                      <a:picLocks noChangeAspect="1" noChangeArrowheads="1"/>
                    </pic:cNvPicPr>
                  </pic:nvPicPr>
                  <pic:blipFill>
                    <a:blip r:embed="rId29" cstate="print"/>
                    <a:srcRect/>
                    <a:stretch>
                      <a:fillRect/>
                    </a:stretch>
                  </pic:blipFill>
                  <pic:spPr bwMode="auto">
                    <a:xfrm>
                      <a:off x="0" y="0"/>
                      <a:ext cx="2571750" cy="2453640"/>
                    </a:xfrm>
                    <a:prstGeom prst="rect">
                      <a:avLst/>
                    </a:prstGeom>
                    <a:noFill/>
                    <a:ln w="9525">
                      <a:noFill/>
                      <a:miter lim="800000"/>
                      <a:headEnd/>
                      <a:tailEnd/>
                    </a:ln>
                  </pic:spPr>
                </pic:pic>
              </a:graphicData>
            </a:graphic>
          </wp:anchor>
        </w:drawing>
      </w:r>
      <w:r w:rsidR="006C3849">
        <w:rPr>
          <w:rFonts w:ascii="Bodoni MT" w:hAnsi="Bodoni MT"/>
          <w:color w:val="000000"/>
          <w:sz w:val="22"/>
          <w:szCs w:val="22"/>
        </w:rPr>
        <w:br/>
      </w:r>
      <w:r w:rsidR="006C3849" w:rsidRPr="00497B37">
        <w:rPr>
          <w:rFonts w:ascii="Bodoni MT" w:hAnsi="Bodoni MT"/>
          <w:color w:val="000000"/>
          <w:sz w:val="22"/>
          <w:szCs w:val="22"/>
        </w:rPr>
        <w:t>Puisque tu viens d'en haut, déesse,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Ange, peut-être le sais-tu ?</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 xml:space="preserve">Ô Psyché </w:t>
      </w:r>
      <w:r w:rsidR="006C3849" w:rsidRPr="00FA62F0">
        <w:rPr>
          <w:rFonts w:ascii="Bodoni MT" w:hAnsi="Bodoni MT"/>
          <w:color w:val="548DD4" w:themeColor="text2" w:themeTint="99"/>
          <w:sz w:val="22"/>
          <w:szCs w:val="22"/>
        </w:rPr>
        <w:t xml:space="preserve">! </w:t>
      </w:r>
      <w:proofErr w:type="gramStart"/>
      <w:r w:rsidR="006C3849" w:rsidRPr="00FA62F0">
        <w:rPr>
          <w:rFonts w:ascii="Bodoni MT" w:hAnsi="Bodoni MT"/>
          <w:color w:val="548DD4" w:themeColor="text2" w:themeTint="99"/>
          <w:sz w:val="22"/>
          <w:szCs w:val="22"/>
        </w:rPr>
        <w:t>quelle</w:t>
      </w:r>
      <w:proofErr w:type="gramEnd"/>
      <w:r w:rsidR="006C3849" w:rsidRPr="00FA62F0">
        <w:rPr>
          <w:rFonts w:ascii="Bodoni MT" w:hAnsi="Bodoni MT"/>
          <w:color w:val="548DD4" w:themeColor="text2" w:themeTint="99"/>
          <w:sz w:val="22"/>
          <w:szCs w:val="22"/>
        </w:rPr>
        <w:t xml:space="preserve"> est</w:t>
      </w:r>
      <w:r w:rsidR="006C3849" w:rsidRPr="00497B37">
        <w:rPr>
          <w:rFonts w:ascii="Bodoni MT" w:hAnsi="Bodoni MT"/>
          <w:color w:val="000000"/>
          <w:sz w:val="22"/>
          <w:szCs w:val="22"/>
        </w:rPr>
        <w:t xml:space="preserve"> la sagesse ?</w:t>
      </w:r>
      <w:r w:rsidR="006C3849" w:rsidRPr="00497B37">
        <w:rPr>
          <w:rStyle w:val="apple-converted-space"/>
          <w:rFonts w:ascii="Bodoni MT" w:hAnsi="Bodoni MT"/>
          <w:color w:val="000000"/>
          <w:sz w:val="22"/>
          <w:szCs w:val="22"/>
        </w:rPr>
        <w:t> </w:t>
      </w:r>
      <w:r w:rsidR="00F25A67">
        <w:rPr>
          <w:rStyle w:val="apple-converted-space"/>
          <w:rFonts w:ascii="Bodoni MT" w:hAnsi="Bodoni MT"/>
          <w:color w:val="000000"/>
          <w:sz w:val="22"/>
          <w:szCs w:val="22"/>
        </w:rPr>
        <w:tab/>
        <w:t>40</w:t>
      </w:r>
      <w:r w:rsidR="006C3849">
        <w:rPr>
          <w:rFonts w:ascii="Bodoni MT" w:hAnsi="Bodoni MT"/>
          <w:color w:val="000000"/>
          <w:sz w:val="22"/>
          <w:szCs w:val="22"/>
        </w:rPr>
        <w:br/>
      </w:r>
      <w:r w:rsidR="006C3849" w:rsidRPr="00497B37">
        <w:rPr>
          <w:rFonts w:ascii="Bodoni MT" w:hAnsi="Bodoni MT"/>
          <w:color w:val="000000"/>
          <w:sz w:val="22"/>
          <w:szCs w:val="22"/>
        </w:rPr>
        <w:t>Ô Ps</w:t>
      </w:r>
      <w:r w:rsidR="006C3849">
        <w:rPr>
          <w:rFonts w:ascii="Bodoni MT" w:hAnsi="Bodoni MT"/>
          <w:color w:val="000000"/>
          <w:sz w:val="22"/>
          <w:szCs w:val="22"/>
        </w:rPr>
        <w:t xml:space="preserve">yché </w:t>
      </w:r>
      <w:r w:rsidR="006C3849" w:rsidRPr="00FA62F0">
        <w:rPr>
          <w:rFonts w:ascii="Bodoni MT" w:hAnsi="Bodoni MT"/>
          <w:color w:val="548DD4" w:themeColor="text2" w:themeTint="99"/>
          <w:sz w:val="22"/>
          <w:szCs w:val="22"/>
        </w:rPr>
        <w:t xml:space="preserve">! </w:t>
      </w:r>
      <w:proofErr w:type="gramStart"/>
      <w:r w:rsidR="006C3849" w:rsidRPr="00FA62F0">
        <w:rPr>
          <w:rFonts w:ascii="Bodoni MT" w:hAnsi="Bodoni MT"/>
          <w:color w:val="548DD4" w:themeColor="text2" w:themeTint="99"/>
          <w:sz w:val="22"/>
          <w:szCs w:val="22"/>
        </w:rPr>
        <w:t>quelle</w:t>
      </w:r>
      <w:proofErr w:type="gramEnd"/>
      <w:r w:rsidR="006C3849" w:rsidRPr="00FA62F0">
        <w:rPr>
          <w:rFonts w:ascii="Bodoni MT" w:hAnsi="Bodoni MT"/>
          <w:color w:val="548DD4" w:themeColor="text2" w:themeTint="99"/>
          <w:sz w:val="22"/>
          <w:szCs w:val="22"/>
        </w:rPr>
        <w:t xml:space="preserve"> est</w:t>
      </w:r>
      <w:r w:rsidR="006C3849">
        <w:rPr>
          <w:rFonts w:ascii="Bodoni MT" w:hAnsi="Bodoni MT"/>
          <w:color w:val="000000"/>
          <w:sz w:val="22"/>
          <w:szCs w:val="22"/>
        </w:rPr>
        <w:t xml:space="preserve"> la vertu ?</w:t>
      </w:r>
      <w:r w:rsidR="006C3849">
        <w:rPr>
          <w:rFonts w:ascii="Bodoni MT" w:hAnsi="Bodoni MT"/>
          <w:color w:val="000000"/>
          <w:sz w:val="22"/>
          <w:szCs w:val="22"/>
        </w:rPr>
        <w:br/>
      </w:r>
      <w:r w:rsidR="006C3849">
        <w:rPr>
          <w:rFonts w:ascii="Bodoni MT" w:hAnsi="Bodoni MT"/>
          <w:color w:val="000000"/>
          <w:sz w:val="22"/>
          <w:szCs w:val="22"/>
        </w:rPr>
        <w:br/>
      </w:r>
      <w:r w:rsidR="006C3849" w:rsidRPr="00FA62F0">
        <w:rPr>
          <w:rFonts w:ascii="Bodoni MT" w:hAnsi="Bodoni MT"/>
          <w:color w:val="7030A0"/>
          <w:sz w:val="22"/>
          <w:szCs w:val="22"/>
        </w:rPr>
        <w:t>Qu'est-ce que</w:t>
      </w:r>
      <w:r w:rsidR="006C3849" w:rsidRPr="00497B37">
        <w:rPr>
          <w:rFonts w:ascii="Bodoni MT" w:hAnsi="Bodoni MT"/>
          <w:color w:val="000000"/>
          <w:sz w:val="22"/>
          <w:szCs w:val="22"/>
        </w:rPr>
        <w:t>, pour l'homme et la terre,</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497B37">
        <w:rPr>
          <w:rFonts w:ascii="Bodoni MT" w:hAnsi="Bodoni MT"/>
          <w:color w:val="000000"/>
          <w:sz w:val="22"/>
          <w:szCs w:val="22"/>
        </w:rPr>
        <w:t>L'infini sombre a fait de mieux ?</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548DD4" w:themeColor="text2" w:themeTint="99"/>
          <w:sz w:val="22"/>
          <w:szCs w:val="22"/>
        </w:rPr>
        <w:t>Quel est</w:t>
      </w:r>
      <w:r w:rsidR="006C3849" w:rsidRPr="00497B37">
        <w:rPr>
          <w:rFonts w:ascii="Bodoni MT" w:hAnsi="Bodoni MT"/>
          <w:color w:val="000000"/>
          <w:sz w:val="22"/>
          <w:szCs w:val="22"/>
        </w:rPr>
        <w:t xml:space="preserve"> le chef-d’œuvre du père ?</w:t>
      </w:r>
      <w:r w:rsidR="006C3849" w:rsidRPr="00497B37">
        <w:rPr>
          <w:rStyle w:val="apple-converted-space"/>
          <w:rFonts w:ascii="Bodoni MT" w:hAnsi="Bodoni MT"/>
          <w:color w:val="000000"/>
          <w:sz w:val="22"/>
          <w:szCs w:val="22"/>
        </w:rPr>
        <w:t> </w:t>
      </w:r>
      <w:r w:rsidR="006C3849">
        <w:rPr>
          <w:rFonts w:ascii="Bodoni MT" w:hAnsi="Bodoni MT"/>
          <w:color w:val="000000"/>
          <w:sz w:val="22"/>
          <w:szCs w:val="22"/>
        </w:rPr>
        <w:br/>
      </w:r>
      <w:r w:rsidR="006C3849" w:rsidRPr="00FA62F0">
        <w:rPr>
          <w:rFonts w:ascii="Bodoni MT" w:hAnsi="Bodoni MT"/>
          <w:color w:val="548DD4" w:themeColor="text2" w:themeTint="99"/>
          <w:sz w:val="22"/>
          <w:szCs w:val="22"/>
        </w:rPr>
        <w:t>Quel est</w:t>
      </w:r>
      <w:r w:rsidR="006C3849" w:rsidRPr="00497B37">
        <w:rPr>
          <w:rFonts w:ascii="Bodoni MT" w:hAnsi="Bodoni MT"/>
          <w:color w:val="000000"/>
          <w:sz w:val="22"/>
          <w:szCs w:val="22"/>
        </w:rPr>
        <w:t xml:space="preserve"> le grand éclair des cieux ? »</w:t>
      </w:r>
      <w:r w:rsidR="00F25A67">
        <w:rPr>
          <w:rFonts w:ascii="Bodoni MT" w:hAnsi="Bodoni MT"/>
          <w:color w:val="000000"/>
          <w:sz w:val="22"/>
          <w:szCs w:val="22"/>
        </w:rPr>
        <w:tab/>
        <w:t>45</w:t>
      </w:r>
      <w:r w:rsidR="006C3849" w:rsidRPr="00497B37">
        <w:rPr>
          <w:rFonts w:ascii="Bodoni MT" w:hAnsi="Bodoni MT"/>
          <w:color w:val="000000"/>
          <w:sz w:val="22"/>
          <w:szCs w:val="22"/>
        </w:rPr>
        <w:br/>
      </w:r>
    </w:p>
    <w:p w:rsidR="006C3849" w:rsidRDefault="006C3849" w:rsidP="006C3849">
      <w:pPr>
        <w:pStyle w:val="NormalWeb"/>
        <w:spacing w:after="0" w:line="260" w:lineRule="atLeast"/>
      </w:pPr>
      <w:r w:rsidRPr="00497B37">
        <w:rPr>
          <w:rFonts w:ascii="Bodoni MT" w:hAnsi="Bodoni MT"/>
          <w:color w:val="000000"/>
          <w:sz w:val="22"/>
          <w:szCs w:val="22"/>
        </w:rPr>
        <w:t>Posant sur mon front, sous la nue,</w:t>
      </w:r>
      <w:r w:rsidRPr="00497B37">
        <w:rPr>
          <w:rStyle w:val="apple-converted-space"/>
          <w:rFonts w:ascii="Bodoni MT" w:hAnsi="Bodoni MT"/>
          <w:color w:val="000000"/>
          <w:sz w:val="22"/>
          <w:szCs w:val="22"/>
        </w:rPr>
        <w:t> </w:t>
      </w:r>
      <w:r w:rsidRPr="00497B37">
        <w:rPr>
          <w:rFonts w:ascii="Bodoni MT" w:hAnsi="Bodoni MT"/>
          <w:color w:val="000000"/>
          <w:sz w:val="22"/>
          <w:szCs w:val="22"/>
        </w:rPr>
        <w:br/>
        <w:t>Ses ailes qu'on ne peut briser,</w:t>
      </w:r>
      <w:r w:rsidRPr="00497B37">
        <w:rPr>
          <w:rStyle w:val="apple-converted-space"/>
          <w:rFonts w:ascii="Bodoni MT" w:hAnsi="Bodoni MT"/>
          <w:color w:val="000000"/>
          <w:sz w:val="22"/>
          <w:szCs w:val="22"/>
        </w:rPr>
        <w:t> </w:t>
      </w:r>
      <w:r w:rsidRPr="00497B37">
        <w:rPr>
          <w:rFonts w:ascii="Bodoni MT" w:hAnsi="Bodoni MT"/>
          <w:color w:val="000000"/>
          <w:sz w:val="22"/>
          <w:szCs w:val="22"/>
        </w:rPr>
        <w:br/>
        <w:t>Entre lesquelles elle est nue,</w:t>
      </w:r>
      <w:r w:rsidRPr="00497B37">
        <w:rPr>
          <w:rStyle w:val="apple-converted-space"/>
          <w:rFonts w:ascii="Bodoni MT" w:hAnsi="Bodoni MT"/>
          <w:color w:val="000000"/>
          <w:sz w:val="22"/>
          <w:szCs w:val="22"/>
        </w:rPr>
        <w:t> </w:t>
      </w:r>
      <w:r w:rsidRPr="00497B37">
        <w:rPr>
          <w:rFonts w:ascii="Bodoni MT" w:hAnsi="Bodoni MT"/>
          <w:color w:val="000000"/>
          <w:sz w:val="22"/>
          <w:szCs w:val="22"/>
        </w:rPr>
        <w:br/>
        <w:t>Psyché m'a dit : C'est le baiser.</w:t>
      </w:r>
      <w:r w:rsidRPr="00E6188D">
        <w:t xml:space="preserve"> </w:t>
      </w:r>
    </w:p>
    <w:p w:rsidR="006C3849" w:rsidRDefault="006C3849" w:rsidP="006C3849">
      <w:pPr>
        <w:pStyle w:val="NormalWeb"/>
        <w:spacing w:after="0" w:line="260" w:lineRule="atLeast"/>
      </w:pPr>
    </w:p>
    <w:p w:rsidR="006C3849" w:rsidRPr="00F85AAA" w:rsidRDefault="006C3849" w:rsidP="00F25A67">
      <w:pPr>
        <w:pStyle w:val="NormalWeb"/>
        <w:spacing w:after="0" w:line="260" w:lineRule="atLeast"/>
        <w:ind w:left="4248" w:firstLine="708"/>
        <w:rPr>
          <w:rFonts w:ascii="Bodoni MT" w:hAnsi="Bodoni MT"/>
        </w:rPr>
      </w:pPr>
      <w:r w:rsidRPr="00A13C74">
        <w:rPr>
          <w:rFonts w:ascii="Baskerville Old Face" w:hAnsi="Baskerville Old Face"/>
        </w:rPr>
        <w:t>Antonio Canova</w:t>
      </w:r>
    </w:p>
    <w:p w:rsidR="006C3849" w:rsidRPr="00A13C74" w:rsidRDefault="006C3849" w:rsidP="00F25A67">
      <w:pPr>
        <w:widowControl/>
        <w:spacing w:after="0" w:line="240" w:lineRule="auto"/>
        <w:ind w:left="4536"/>
        <w:jc w:val="both"/>
        <w:rPr>
          <w:rFonts w:ascii="Baskerville Old Face" w:eastAsia="Times New Roman" w:hAnsi="Baskerville Old Face" w:cs="Arial"/>
          <w:color w:val="000000"/>
          <w:lang w:eastAsia="fr-FR"/>
        </w:rPr>
      </w:pPr>
      <w:r w:rsidRPr="00A13C74">
        <w:rPr>
          <w:rFonts w:ascii="Baskerville Old Face" w:eastAsia="Times New Roman" w:hAnsi="Baskerville Old Face" w:cs="Arial"/>
          <w:color w:val="000000"/>
          <w:lang w:eastAsia="fr-FR"/>
        </w:rPr>
        <w:t>Avec </w:t>
      </w:r>
      <w:r w:rsidRPr="00A13C74">
        <w:rPr>
          <w:rFonts w:ascii="Baskerville Old Face" w:eastAsia="Times New Roman" w:hAnsi="Baskerville Old Face" w:cs="Arial"/>
          <w:i/>
          <w:iCs/>
          <w:color w:val="000000"/>
          <w:lang w:eastAsia="fr-FR"/>
        </w:rPr>
        <w:t>Psyché ranimée par un baiser de l'Amour</w:t>
      </w:r>
      <w:r w:rsidRPr="00A13C74">
        <w:rPr>
          <w:rFonts w:ascii="Baskerville Old Face" w:eastAsia="Times New Roman" w:hAnsi="Baskerville Old Face" w:cs="Arial"/>
          <w:color w:val="000000"/>
          <w:lang w:eastAsia="fr-FR"/>
        </w:rPr>
        <w:t xml:space="preserve">, sculpture datée de 1793, l'artiste impose son talent et sa maîtrise du travail du marbre à toute l'Europe et continue de faire vivre cette inspiration antique en choisissant un thème majeur de la mythologie grecque. Plus qu'un hymne à l'amour, Canova rappelle un mythe de Platon, celui de Psyché, femme d'Eros qui ne devait pas regarder le visage de son mari. Mais la curiosité lui fait braver l'interdit et Eros s'enfuit. Par jalousie, Psyché est endormie par un parfum magique dont seul l'amour peut annuler l'effet. Canova a choisi de représenter le moment le plus fort de l'histoire, celui où Eros, reconnaissable au carquois qu'il porte sur son dos, sort </w:t>
      </w:r>
      <w:proofErr w:type="gramStart"/>
      <w:r w:rsidRPr="00A13C74">
        <w:rPr>
          <w:rFonts w:ascii="Baskerville Old Face" w:eastAsia="Times New Roman" w:hAnsi="Baskerville Old Face" w:cs="Arial"/>
          <w:color w:val="000000"/>
          <w:lang w:eastAsia="fr-FR"/>
        </w:rPr>
        <w:t>sa bien aimé</w:t>
      </w:r>
      <w:r w:rsidR="00217928">
        <w:rPr>
          <w:rFonts w:ascii="Baskerville Old Face" w:eastAsia="Times New Roman" w:hAnsi="Baskerville Old Face" w:cs="Arial"/>
          <w:color w:val="000000"/>
          <w:lang w:eastAsia="fr-FR"/>
        </w:rPr>
        <w:t>e</w:t>
      </w:r>
      <w:proofErr w:type="gramEnd"/>
      <w:r w:rsidRPr="00A13C74">
        <w:rPr>
          <w:rFonts w:ascii="Baskerville Old Face" w:eastAsia="Times New Roman" w:hAnsi="Baskerville Old Face" w:cs="Arial"/>
          <w:color w:val="000000"/>
          <w:lang w:eastAsia="fr-FR"/>
        </w:rPr>
        <w:t xml:space="preserve"> du sommeil.</w:t>
      </w:r>
    </w:p>
    <w:p w:rsidR="006C3849" w:rsidRPr="00A13C74" w:rsidRDefault="006C3849" w:rsidP="00F25A67">
      <w:pPr>
        <w:widowControl/>
        <w:spacing w:after="0" w:line="240" w:lineRule="auto"/>
        <w:ind w:left="4536"/>
        <w:jc w:val="both"/>
        <w:rPr>
          <w:rFonts w:ascii="Baskerville Old Face" w:eastAsia="Times New Roman" w:hAnsi="Baskerville Old Face" w:cs="Arial"/>
          <w:color w:val="000000"/>
          <w:lang w:eastAsia="fr-FR"/>
        </w:rPr>
      </w:pPr>
      <w:r w:rsidRPr="00A13C74">
        <w:rPr>
          <w:rFonts w:ascii="Baskerville Old Face" w:eastAsia="Times New Roman" w:hAnsi="Baskerville Old Face" w:cs="Arial"/>
          <w:color w:val="000000"/>
          <w:lang w:eastAsia="fr-FR"/>
        </w:rPr>
        <w:t>La structure a une forme pyramidale avec une base formée par les jambes des personnages et une pointe formée par le bout de l'aile. Si l'inspiration antique est évidente dans le thème choisi, la représentation de ce dernier ne ressemble pas à la statuaire antique. En effet, les Grecs et les Romains sculptaient les corps en insistant sur l'anatomie et la musculature. Or, ici, les corps sont épurés, la musculature n'est pas visible, c'est la touche néo-classique.</w:t>
      </w:r>
    </w:p>
    <w:p w:rsidR="006C3849" w:rsidRDefault="006C3849" w:rsidP="00F25A67">
      <w:pPr>
        <w:spacing w:after="0" w:line="260" w:lineRule="atLeast"/>
        <w:ind w:left="4536"/>
        <w:jc w:val="both"/>
        <w:rPr>
          <w:rFonts w:ascii="Bodoni MT" w:hAnsi="Bodoni MT"/>
        </w:rPr>
        <w:sectPr w:rsidR="006C3849" w:rsidSect="002844A0">
          <w:type w:val="continuous"/>
          <w:pgSz w:w="11907" w:h="16839" w:code="9"/>
          <w:pgMar w:top="1021" w:right="1134" w:bottom="1247" w:left="1474" w:header="576" w:footer="432" w:gutter="0"/>
          <w:cols w:space="720"/>
          <w:titlePg/>
          <w:docGrid w:linePitch="360"/>
        </w:sectPr>
      </w:pPr>
    </w:p>
    <w:p w:rsidR="006C3849" w:rsidRPr="00F85AAA" w:rsidRDefault="006C3849" w:rsidP="00F25A67">
      <w:pPr>
        <w:spacing w:after="0" w:line="260" w:lineRule="atLeast"/>
        <w:ind w:left="4536"/>
        <w:jc w:val="both"/>
        <w:rPr>
          <w:rFonts w:ascii="Bodoni MT" w:hAnsi="Bodoni MT"/>
        </w:rPr>
      </w:pPr>
    </w:p>
    <w:p w:rsidR="006C3849" w:rsidRDefault="006C3849" w:rsidP="006C3849">
      <w:pPr>
        <w:spacing w:after="0" w:line="260" w:lineRule="atLeast"/>
        <w:jc w:val="both"/>
        <w:rPr>
          <w:rFonts w:ascii="Bodoni MT" w:hAnsi="Bodoni MT"/>
        </w:rPr>
      </w:pPr>
    </w:p>
    <w:p w:rsidR="00834D2A" w:rsidRPr="00834D2A" w:rsidRDefault="00834D2A" w:rsidP="006C3849">
      <w:pPr>
        <w:spacing w:after="0" w:line="260" w:lineRule="atLeast"/>
        <w:jc w:val="both"/>
        <w:rPr>
          <w:rFonts w:ascii="Bodoni MT" w:hAnsi="Bodoni MT"/>
          <w:b/>
          <w:smallCaps/>
        </w:rPr>
      </w:pPr>
      <w:r w:rsidRPr="00834D2A">
        <w:rPr>
          <w:rFonts w:ascii="Bodoni MT" w:hAnsi="Bodoni MT"/>
          <w:b/>
          <w:smallCaps/>
        </w:rPr>
        <w:t xml:space="preserve">Question d’oral : </w:t>
      </w:r>
    </w:p>
    <w:p w:rsidR="00834D2A" w:rsidRDefault="00834D2A" w:rsidP="006C3849">
      <w:pPr>
        <w:spacing w:after="0" w:line="260" w:lineRule="atLeast"/>
        <w:jc w:val="both"/>
        <w:rPr>
          <w:rFonts w:ascii="Bodoni MT" w:hAnsi="Bodoni MT"/>
        </w:rPr>
      </w:pPr>
    </w:p>
    <w:p w:rsidR="00834D2A" w:rsidRDefault="00834D2A" w:rsidP="006C3849">
      <w:pPr>
        <w:spacing w:after="0" w:line="260" w:lineRule="atLeast"/>
        <w:jc w:val="both"/>
        <w:rPr>
          <w:rFonts w:ascii="Bodoni MT" w:hAnsi="Bodoni MT"/>
        </w:rPr>
      </w:pPr>
      <w:r>
        <w:rPr>
          <w:rFonts w:ascii="Bodoni MT" w:hAnsi="Bodoni MT"/>
        </w:rPr>
        <w:t>Par quels procédés le poète met-il en scène le papillon ?</w:t>
      </w:r>
    </w:p>
    <w:p w:rsidR="00D10EB7" w:rsidRDefault="00D10EB7" w:rsidP="006C3849">
      <w:pPr>
        <w:spacing w:after="0" w:line="260" w:lineRule="atLeast"/>
        <w:jc w:val="both"/>
        <w:rPr>
          <w:rFonts w:ascii="Bodoni MT" w:hAnsi="Bodoni MT"/>
        </w:rPr>
      </w:pPr>
      <w:r>
        <w:rPr>
          <w:rFonts w:ascii="Bodoni MT" w:hAnsi="Bodoni MT"/>
        </w:rPr>
        <w:t>Qui est Psyché dans ce texte ?</w:t>
      </w:r>
    </w:p>
    <w:p w:rsidR="00D10EB7" w:rsidRPr="00F85AAA" w:rsidRDefault="00D10EB7" w:rsidP="006C3849">
      <w:pPr>
        <w:spacing w:after="0" w:line="260" w:lineRule="atLeast"/>
        <w:jc w:val="both"/>
        <w:rPr>
          <w:rFonts w:ascii="Bodoni MT" w:hAnsi="Bodoni MT"/>
        </w:rPr>
      </w:pPr>
    </w:p>
    <w:sectPr w:rsidR="00D10EB7" w:rsidRPr="00F85AAA" w:rsidSect="002844A0">
      <w:type w:val="continuous"/>
      <w:pgSz w:w="11907" w:h="16839" w:code="9"/>
      <w:pgMar w:top="1021" w:right="1134" w:bottom="1247" w:left="14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E46" w:rsidRDefault="00325E46" w:rsidP="00E45792">
      <w:pPr>
        <w:spacing w:after="0" w:line="240" w:lineRule="auto"/>
      </w:pPr>
      <w:r>
        <w:separator/>
      </w:r>
    </w:p>
  </w:endnote>
  <w:endnote w:type="continuationSeparator" w:id="0">
    <w:p w:rsidR="00325E46" w:rsidRDefault="00325E46" w:rsidP="00E45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tium Basic">
    <w:panose1 w:val="02000503060000020004"/>
    <w:charset w:val="00"/>
    <w:family w:val="auto"/>
    <w:pitch w:val="variable"/>
    <w:sig w:usb0="A000007F" w:usb1="4000204A" w:usb2="00000000" w:usb3="00000000" w:csb0="00000013" w:csb1="00000000"/>
  </w:font>
  <w:font w:name="Arial">
    <w:panose1 w:val="020B0604020202020204"/>
    <w:charset w:val="00"/>
    <w:family w:val="swiss"/>
    <w:pitch w:val="variable"/>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 BLANCA">
    <w:panose1 w:val="02000000000000000000"/>
    <w:charset w:val="00"/>
    <w:family w:val="auto"/>
    <w:pitch w:val="variable"/>
    <w:sig w:usb0="8000002F" w:usb1="0000000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33" w:rsidRDefault="00047D33">
    <w:pPr>
      <w:pStyle w:val="Pieddepage"/>
    </w:pPr>
  </w:p>
  <w:p w:rsidR="00047D33" w:rsidRPr="00047D33" w:rsidRDefault="00047D33">
    <w:pPr>
      <w:pStyle w:val="Pieddepage"/>
      <w:rPr>
        <w:rFonts w:ascii="AR BLANCA" w:hAnsi="AR BLANCA"/>
      </w:rPr>
    </w:pPr>
    <w:r w:rsidRPr="00047D33">
      <w:rPr>
        <w:rFonts w:ascii="AR BLANCA" w:hAnsi="AR BLANCA"/>
      </w:rPr>
      <w:t xml:space="preserve">Marion </w:t>
    </w:r>
    <w:proofErr w:type="spellStart"/>
    <w:r w:rsidRPr="00047D33">
      <w:rPr>
        <w:rFonts w:ascii="AR BLANCA" w:hAnsi="AR BLANCA"/>
      </w:rPr>
      <w:t>Duvauchel</w:t>
    </w:r>
    <w:proofErr w:type="spellEnd"/>
    <w:r w:rsidRPr="00047D33">
      <w:rPr>
        <w:rFonts w:ascii="AR BLANCA" w:hAnsi="AR BLANCA"/>
      </w:rPr>
      <w:t xml:space="preserve"> – </w:t>
    </w:r>
    <w:proofErr w:type="spellStart"/>
    <w:r w:rsidRPr="00047D33">
      <w:rPr>
        <w:rFonts w:ascii="AR BLANCA" w:hAnsi="AR BLANCA"/>
      </w:rPr>
      <w:t>Alternativephilolettres</w:t>
    </w:r>
    <w:proofErr w:type="spellEnd"/>
  </w:p>
  <w:p w:rsidR="00047D33" w:rsidRDefault="00047D33">
    <w:pPr>
      <w:pStyle w:val="Pieddepage"/>
    </w:pPr>
  </w:p>
  <w:p w:rsidR="00E45792" w:rsidRDefault="00E4579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D33" w:rsidRPr="00047D33" w:rsidRDefault="00047D33">
    <w:pPr>
      <w:pStyle w:val="Pieddepage"/>
      <w:pBdr>
        <w:top w:val="thinThickSmallGap" w:sz="24" w:space="1" w:color="622423" w:themeColor="accent2" w:themeShade="7F"/>
      </w:pBdr>
      <w:rPr>
        <w:rFonts w:ascii="AR BLANCA" w:hAnsi="AR BLANCA"/>
      </w:rPr>
    </w:pPr>
    <w:r w:rsidRPr="00047D33">
      <w:rPr>
        <w:rFonts w:ascii="AR BLANCA" w:hAnsi="AR BLANCA"/>
      </w:rPr>
      <w:t xml:space="preserve">Marion </w:t>
    </w:r>
    <w:proofErr w:type="spellStart"/>
    <w:r w:rsidRPr="00047D33">
      <w:rPr>
        <w:rFonts w:ascii="AR BLANCA" w:hAnsi="AR BLANCA"/>
      </w:rPr>
      <w:t>Duvauchel</w:t>
    </w:r>
    <w:proofErr w:type="spellEnd"/>
    <w:r w:rsidRPr="00047D33">
      <w:rPr>
        <w:rFonts w:ascii="AR BLANCA" w:hAnsi="AR BLANCA"/>
      </w:rPr>
      <w:t xml:space="preserve"> - </w:t>
    </w:r>
    <w:proofErr w:type="spellStart"/>
    <w:r w:rsidRPr="00047D33">
      <w:rPr>
        <w:rFonts w:ascii="AR BLANCA" w:hAnsi="AR BLANCA"/>
      </w:rPr>
      <w:t>Alternativephilolettres</w:t>
    </w:r>
    <w:proofErr w:type="spellEnd"/>
    <w:r w:rsidRPr="00047D33">
      <w:rPr>
        <w:rFonts w:ascii="AR BLANCA" w:hAnsi="AR BLANCA"/>
      </w:rPr>
      <w:ptab w:relativeTo="margin" w:alignment="right" w:leader="none"/>
    </w:r>
    <w:r w:rsidRPr="00047D33">
      <w:rPr>
        <w:rFonts w:ascii="AR BLANCA" w:hAnsi="AR BLANCA"/>
      </w:rPr>
      <w:t xml:space="preserve">Page </w:t>
    </w:r>
    <w:r w:rsidRPr="00047D33">
      <w:rPr>
        <w:rFonts w:ascii="AR BLANCA" w:hAnsi="AR BLANCA"/>
      </w:rPr>
      <w:fldChar w:fldCharType="begin"/>
    </w:r>
    <w:r w:rsidRPr="00047D33">
      <w:rPr>
        <w:rFonts w:ascii="AR BLANCA" w:hAnsi="AR BLANCA"/>
      </w:rPr>
      <w:instrText xml:space="preserve"> PAGE   \* MERGEFORMAT </w:instrText>
    </w:r>
    <w:r w:rsidRPr="00047D33">
      <w:rPr>
        <w:rFonts w:ascii="AR BLANCA" w:hAnsi="AR BLANCA"/>
      </w:rPr>
      <w:fldChar w:fldCharType="separate"/>
    </w:r>
    <w:r w:rsidR="009F66AE">
      <w:rPr>
        <w:rFonts w:ascii="AR BLANCA" w:hAnsi="AR BLANCA"/>
        <w:noProof/>
      </w:rPr>
      <w:t>1</w:t>
    </w:r>
    <w:r w:rsidRPr="00047D33">
      <w:rPr>
        <w:rFonts w:ascii="AR BLANCA" w:hAnsi="AR BLANCA"/>
      </w:rPr>
      <w:fldChar w:fldCharType="end"/>
    </w:r>
  </w:p>
  <w:p w:rsidR="00047D33" w:rsidRDefault="00047D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E46" w:rsidRDefault="00325E46" w:rsidP="00E45792">
      <w:pPr>
        <w:spacing w:after="0" w:line="240" w:lineRule="auto"/>
      </w:pPr>
      <w:r>
        <w:separator/>
      </w:r>
    </w:p>
  </w:footnote>
  <w:footnote w:type="continuationSeparator" w:id="0">
    <w:p w:rsidR="00325E46" w:rsidRDefault="00325E46" w:rsidP="00E45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35pt;height:11.35pt" o:bullet="t">
        <v:imagedata r:id="rId1" o:title="mso99C"/>
      </v:shape>
    </w:pict>
  </w:numPicBullet>
  <w:abstractNum w:abstractNumId="0">
    <w:nsid w:val="199A50F6"/>
    <w:multiLevelType w:val="multilevel"/>
    <w:tmpl w:val="434C05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8D35B9"/>
    <w:multiLevelType w:val="multilevel"/>
    <w:tmpl w:val="6A64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footnotePr>
    <w:footnote w:id="-1"/>
    <w:footnote w:id="0"/>
  </w:footnotePr>
  <w:endnotePr>
    <w:endnote w:id="-1"/>
    <w:endnote w:id="0"/>
  </w:endnotePr>
  <w:compat/>
  <w:rsids>
    <w:rsidRoot w:val="006C3849"/>
    <w:rsid w:val="00012283"/>
    <w:rsid w:val="00047D33"/>
    <w:rsid w:val="001C47F1"/>
    <w:rsid w:val="00217928"/>
    <w:rsid w:val="00256C40"/>
    <w:rsid w:val="002844A0"/>
    <w:rsid w:val="003113C2"/>
    <w:rsid w:val="00325E46"/>
    <w:rsid w:val="00455EBB"/>
    <w:rsid w:val="0057413C"/>
    <w:rsid w:val="006C3849"/>
    <w:rsid w:val="008033E0"/>
    <w:rsid w:val="00834D2A"/>
    <w:rsid w:val="008F3BBA"/>
    <w:rsid w:val="009E416A"/>
    <w:rsid w:val="009F66AE"/>
    <w:rsid w:val="00C55190"/>
    <w:rsid w:val="00D10EB7"/>
    <w:rsid w:val="00D11D6F"/>
    <w:rsid w:val="00D63333"/>
    <w:rsid w:val="00E23746"/>
    <w:rsid w:val="00E45792"/>
    <w:rsid w:val="00E709C4"/>
    <w:rsid w:val="00E84B91"/>
    <w:rsid w:val="00F14AF0"/>
    <w:rsid w:val="00F25A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849"/>
    <w:pPr>
      <w:widowControl w:val="0"/>
    </w:pPr>
    <w:rPr>
      <w:rFonts w:ascii="Calibri" w:eastAsia="Calibri" w:hAnsi="Calibri" w:cs="Times New Roman"/>
    </w:rPr>
  </w:style>
  <w:style w:type="paragraph" w:styleId="Titre2">
    <w:name w:val="heading 2"/>
    <w:basedOn w:val="Normal"/>
    <w:link w:val="Titre2Car"/>
    <w:uiPriority w:val="9"/>
    <w:qFormat/>
    <w:rsid w:val="006C3849"/>
    <w:pPr>
      <w:widowControl/>
      <w:spacing w:before="100" w:beforeAutospacing="1" w:after="100" w:afterAutospacing="1" w:line="240" w:lineRule="auto"/>
      <w:outlineLvl w:val="1"/>
    </w:pPr>
    <w:rPr>
      <w:rFonts w:ascii="Garamond" w:eastAsia="Times New Roman" w:hAnsi="Garamond"/>
      <w:b/>
      <w:bCs/>
      <w:caps/>
      <w:sz w:val="24"/>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C3849"/>
    <w:rPr>
      <w:rFonts w:ascii="Garamond" w:eastAsia="Times New Roman" w:hAnsi="Garamond" w:cs="Times New Roman"/>
      <w:b/>
      <w:bCs/>
      <w:caps/>
      <w:sz w:val="24"/>
      <w:szCs w:val="36"/>
      <w:lang w:eastAsia="fr-FR"/>
    </w:rPr>
  </w:style>
  <w:style w:type="paragraph" w:styleId="NormalWeb">
    <w:name w:val="Normal (Web)"/>
    <w:basedOn w:val="Normal"/>
    <w:link w:val="NormalWebCar"/>
    <w:uiPriority w:val="99"/>
    <w:unhideWhenUsed/>
    <w:rsid w:val="006C3849"/>
    <w:rPr>
      <w:rFonts w:ascii="Times New Roman" w:hAnsi="Times New Roman"/>
      <w:sz w:val="24"/>
      <w:szCs w:val="24"/>
    </w:rPr>
  </w:style>
  <w:style w:type="character" w:customStyle="1" w:styleId="NormalWebCar">
    <w:name w:val="Normal (Web) Car"/>
    <w:link w:val="NormalWeb"/>
    <w:uiPriority w:val="99"/>
    <w:rsid w:val="006C3849"/>
    <w:rPr>
      <w:rFonts w:ascii="Times New Roman" w:eastAsia="Calibri" w:hAnsi="Times New Roman" w:cs="Times New Roman"/>
      <w:sz w:val="24"/>
      <w:szCs w:val="24"/>
    </w:rPr>
  </w:style>
  <w:style w:type="character" w:customStyle="1" w:styleId="apple-converted-space">
    <w:name w:val="apple-converted-space"/>
    <w:basedOn w:val="Policepardfaut"/>
    <w:rsid w:val="006C3849"/>
  </w:style>
  <w:style w:type="character" w:styleId="Lienhypertexte">
    <w:name w:val="Hyperlink"/>
    <w:basedOn w:val="Policepardfaut"/>
    <w:uiPriority w:val="99"/>
    <w:semiHidden/>
    <w:unhideWhenUsed/>
    <w:rsid w:val="006C3849"/>
    <w:rPr>
      <w:color w:val="0000FF"/>
      <w:u w:val="single"/>
    </w:rPr>
  </w:style>
  <w:style w:type="paragraph" w:styleId="Textedebulles">
    <w:name w:val="Balloon Text"/>
    <w:basedOn w:val="Normal"/>
    <w:link w:val="TextedebullesCar"/>
    <w:uiPriority w:val="99"/>
    <w:semiHidden/>
    <w:unhideWhenUsed/>
    <w:rsid w:val="00455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5EBB"/>
    <w:rPr>
      <w:rFonts w:ascii="Tahoma" w:eastAsia="Calibri" w:hAnsi="Tahoma" w:cs="Tahoma"/>
      <w:sz w:val="16"/>
      <w:szCs w:val="16"/>
    </w:rPr>
  </w:style>
  <w:style w:type="character" w:styleId="Accentuation">
    <w:name w:val="Emphasis"/>
    <w:uiPriority w:val="20"/>
    <w:qFormat/>
    <w:rsid w:val="008F3BBA"/>
    <w:rPr>
      <w:i/>
      <w:iCs/>
    </w:rPr>
  </w:style>
  <w:style w:type="character" w:styleId="lev">
    <w:name w:val="Strong"/>
    <w:basedOn w:val="Policepardfaut"/>
    <w:uiPriority w:val="22"/>
    <w:qFormat/>
    <w:rsid w:val="008F3BBA"/>
    <w:rPr>
      <w:b/>
      <w:bCs/>
    </w:rPr>
  </w:style>
  <w:style w:type="character" w:customStyle="1" w:styleId="lang-grc">
    <w:name w:val="lang-grc"/>
    <w:basedOn w:val="Policepardfaut"/>
    <w:rsid w:val="001C47F1"/>
  </w:style>
  <w:style w:type="character" w:customStyle="1" w:styleId="lang-grc-latn">
    <w:name w:val="lang-grc-latn"/>
    <w:basedOn w:val="Policepardfaut"/>
    <w:rsid w:val="001C47F1"/>
  </w:style>
  <w:style w:type="character" w:customStyle="1" w:styleId="citation">
    <w:name w:val="citation"/>
    <w:basedOn w:val="Policepardfaut"/>
    <w:rsid w:val="00217928"/>
  </w:style>
  <w:style w:type="paragraph" w:styleId="En-tte">
    <w:name w:val="header"/>
    <w:basedOn w:val="Normal"/>
    <w:link w:val="En-tteCar"/>
    <w:uiPriority w:val="99"/>
    <w:semiHidden/>
    <w:unhideWhenUsed/>
    <w:rsid w:val="00E457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5792"/>
    <w:rPr>
      <w:rFonts w:ascii="Calibri" w:eastAsia="Calibri" w:hAnsi="Calibri" w:cs="Times New Roman"/>
    </w:rPr>
  </w:style>
  <w:style w:type="paragraph" w:styleId="Pieddepage">
    <w:name w:val="footer"/>
    <w:basedOn w:val="Normal"/>
    <w:link w:val="PieddepageCar"/>
    <w:uiPriority w:val="99"/>
    <w:unhideWhenUsed/>
    <w:rsid w:val="00E457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7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9276310">
      <w:bodyDiv w:val="1"/>
      <w:marLeft w:val="0"/>
      <w:marRight w:val="0"/>
      <w:marTop w:val="0"/>
      <w:marBottom w:val="0"/>
      <w:divBdr>
        <w:top w:val="none" w:sz="0" w:space="0" w:color="auto"/>
        <w:left w:val="none" w:sz="0" w:space="0" w:color="auto"/>
        <w:bottom w:val="none" w:sz="0" w:space="0" w:color="auto"/>
        <w:right w:val="none" w:sz="0" w:space="0" w:color="auto"/>
      </w:divBdr>
    </w:div>
    <w:div w:id="2847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esie-francaise.fr/victor-hugo-les-chansons-des-rues-et-des-bois/" TargetMode="External"/><Relationship Id="rId13" Type="http://schemas.openxmlformats.org/officeDocument/2006/relationships/hyperlink" Target="https://fr.wikipedia.org/wiki/Orateur" TargetMode="External"/><Relationship Id="rId18" Type="http://schemas.openxmlformats.org/officeDocument/2006/relationships/hyperlink" Target="https://fr.wikipedia.org/wiki/J%27accuse" TargetMode="External"/><Relationship Id="rId26" Type="http://schemas.openxmlformats.org/officeDocument/2006/relationships/hyperlink" Target="http://www.poesie-francaise.fr/poemes-victor-hugo/" TargetMode="External"/><Relationship Id="rId3" Type="http://schemas.openxmlformats.org/officeDocument/2006/relationships/settings" Target="settings.xml"/><Relationship Id="rId21" Type="http://schemas.openxmlformats.org/officeDocument/2006/relationships/hyperlink" Target="https://fr.wikipedia.org/wiki/Anaphore_(rh%C3%A9torique)" TargetMode="External"/><Relationship Id="rId7" Type="http://schemas.openxmlformats.org/officeDocument/2006/relationships/hyperlink" Target="http://www.poesie-francaise.fr/poemes-victor-hugo/" TargetMode="External"/><Relationship Id="rId12" Type="http://schemas.openxmlformats.org/officeDocument/2006/relationships/hyperlink" Target="https://fr.wikipedia.org/wiki/Phrase" TargetMode="External"/><Relationship Id="rId17" Type="http://schemas.openxmlformats.org/officeDocument/2006/relationships/hyperlink" Target="https://fr.wikipedia.org/wiki/Saint_Matthie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fr.wikipedia.org/wiki/Incantation" TargetMode="External"/><Relationship Id="rId20" Type="http://schemas.openxmlformats.org/officeDocument/2006/relationships/hyperlink" Target="https://fr.wikipedia.org/wiki/Po%C3%A9sie"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V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Litanie" TargetMode="External"/><Relationship Id="rId23" Type="http://schemas.openxmlformats.org/officeDocument/2006/relationships/hyperlink" Target="https://fr.wikipedia.org/wiki/Anaphore_(rh%C3%A9torique)" TargetMode="External"/><Relationship Id="rId28" Type="http://schemas.openxmlformats.org/officeDocument/2006/relationships/image" Target="media/image2.jpeg"/><Relationship Id="rId10" Type="http://schemas.openxmlformats.org/officeDocument/2006/relationships/hyperlink" Target="https://fr.wikipedia.org/wiki/Figure_de_style" TargetMode="External"/><Relationship Id="rId19" Type="http://schemas.openxmlformats.org/officeDocument/2006/relationships/hyperlink" Target="https://fr.wikipedia.org/wiki/%C3%89mile_Zol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Grec_ancien" TargetMode="External"/><Relationship Id="rId14" Type="http://schemas.openxmlformats.org/officeDocument/2006/relationships/hyperlink" Target="https://fr.wikipedia.org/wiki/Refrain_(po%C3%A9sie)" TargetMode="External"/><Relationship Id="rId22" Type="http://schemas.openxmlformats.org/officeDocument/2006/relationships/hyperlink" Target="https://fr.wikipedia.org/wiki/Anaphore_(rh%C3%A9torique)" TargetMode="External"/><Relationship Id="rId27" Type="http://schemas.openxmlformats.org/officeDocument/2006/relationships/hyperlink" Target="http://www.poesie-francaise.fr/victor-hugo-les-chansons-des-rues-et-des-boi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3</cp:revision>
  <cp:lastPrinted>2017-03-27T17:22:00Z</cp:lastPrinted>
  <dcterms:created xsi:type="dcterms:W3CDTF">2017-03-27T17:22:00Z</dcterms:created>
  <dcterms:modified xsi:type="dcterms:W3CDTF">2017-03-27T19:39:00Z</dcterms:modified>
</cp:coreProperties>
</file>